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97062" w14:textId="77777777" w:rsidR="00AF3378" w:rsidRPr="00414E3D" w:rsidRDefault="00AF3378" w:rsidP="00AF3378">
      <w:pPr>
        <w:pStyle w:val="Default"/>
        <w:jc w:val="center"/>
        <w:rPr>
          <w:rFonts w:ascii="Arial" w:hAnsi="Arial" w:cs="Arial"/>
          <w:b/>
          <w:bCs/>
          <w:sz w:val="20"/>
          <w:szCs w:val="20"/>
        </w:rPr>
      </w:pPr>
    </w:p>
    <w:tbl>
      <w:tblPr>
        <w:tblW w:w="94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460"/>
      </w:tblGrid>
      <w:tr w:rsidR="00AF3378" w:rsidRPr="00414E3D" w14:paraId="5539539C" w14:textId="77777777" w:rsidTr="00461153">
        <w:trPr>
          <w:trHeight w:val="480"/>
        </w:trPr>
        <w:tc>
          <w:tcPr>
            <w:tcW w:w="9460" w:type="dxa"/>
            <w:shd w:val="clear" w:color="auto" w:fill="F79646"/>
            <w:vAlign w:val="center"/>
          </w:tcPr>
          <w:p w14:paraId="05193553" w14:textId="77777777" w:rsidR="00AF3378" w:rsidRPr="00414E3D" w:rsidRDefault="00AF3378" w:rsidP="00461153">
            <w:pPr>
              <w:pStyle w:val="Default"/>
              <w:jc w:val="center"/>
              <w:rPr>
                <w:rFonts w:ascii="Arial" w:hAnsi="Arial" w:cs="Arial"/>
                <w:sz w:val="20"/>
                <w:szCs w:val="20"/>
              </w:rPr>
            </w:pPr>
            <w:r w:rsidRPr="00414E3D">
              <w:rPr>
                <w:rFonts w:ascii="Arial" w:hAnsi="Arial" w:cs="Arial"/>
                <w:b/>
                <w:bCs/>
                <w:sz w:val="20"/>
                <w:szCs w:val="20"/>
              </w:rPr>
              <w:t xml:space="preserve">ALGEMENE VOORWAARDEN </w:t>
            </w:r>
          </w:p>
          <w:p w14:paraId="331F5CD6" w14:textId="77777777" w:rsidR="00AF3378" w:rsidRPr="00414E3D" w:rsidRDefault="00AF3378" w:rsidP="00461153">
            <w:pPr>
              <w:pStyle w:val="Default"/>
              <w:jc w:val="center"/>
              <w:rPr>
                <w:rFonts w:ascii="Arial" w:hAnsi="Arial" w:cs="Arial"/>
                <w:b/>
                <w:bCs/>
                <w:sz w:val="18"/>
                <w:szCs w:val="18"/>
              </w:rPr>
            </w:pPr>
            <w:r w:rsidRPr="00414E3D">
              <w:rPr>
                <w:rFonts w:ascii="Arial" w:hAnsi="Arial" w:cs="Arial"/>
                <w:sz w:val="18"/>
                <w:szCs w:val="18"/>
              </w:rPr>
              <w:t>Stichting Protestants Christelijk Peuterspeelzaal “Het Visje”</w:t>
            </w:r>
          </w:p>
        </w:tc>
      </w:tr>
    </w:tbl>
    <w:p w14:paraId="134967A8" w14:textId="77777777" w:rsidR="00AF3378" w:rsidRDefault="00AF3378" w:rsidP="00AF3378">
      <w:pPr>
        <w:pStyle w:val="Default"/>
        <w:rPr>
          <w:rFonts w:asciiTheme="minorHAnsi" w:hAnsiTheme="minorHAnsi" w:cstheme="minorHAnsi"/>
          <w:b/>
          <w:bCs/>
          <w:sz w:val="16"/>
          <w:szCs w:val="16"/>
        </w:rPr>
      </w:pPr>
    </w:p>
    <w:p w14:paraId="021A65A9" w14:textId="77777777" w:rsidR="00AF3378" w:rsidRDefault="00AF3378" w:rsidP="00AF3378">
      <w:pPr>
        <w:pStyle w:val="Default"/>
        <w:rPr>
          <w:rFonts w:ascii="Arial" w:hAnsi="Arial" w:cs="Arial"/>
          <w:b/>
          <w:bCs/>
          <w:color w:val="auto"/>
          <w:sz w:val="16"/>
          <w:szCs w:val="16"/>
        </w:rPr>
      </w:pPr>
    </w:p>
    <w:p w14:paraId="49BABEC3" w14:textId="77777777" w:rsidR="00AF3378" w:rsidRPr="00414E3D" w:rsidRDefault="00AF3378" w:rsidP="00AF3378">
      <w:pPr>
        <w:pStyle w:val="Default"/>
        <w:rPr>
          <w:rFonts w:ascii="Arial" w:hAnsi="Arial" w:cs="Arial"/>
          <w:b/>
          <w:bCs/>
          <w:color w:val="auto"/>
          <w:sz w:val="16"/>
          <w:szCs w:val="16"/>
        </w:rPr>
      </w:pPr>
      <w:r w:rsidRPr="00414E3D">
        <w:rPr>
          <w:rFonts w:ascii="Arial" w:hAnsi="Arial" w:cs="Arial"/>
          <w:b/>
          <w:bCs/>
          <w:color w:val="auto"/>
          <w:sz w:val="16"/>
          <w:szCs w:val="16"/>
        </w:rPr>
        <w:t xml:space="preserve">Artikel 1 - Begripsbepaling </w:t>
      </w:r>
    </w:p>
    <w:p w14:paraId="1C352BCA" w14:textId="77777777" w:rsidR="00AF3378" w:rsidRPr="00414E3D" w:rsidRDefault="00AF3378" w:rsidP="00AF3378">
      <w:pPr>
        <w:pStyle w:val="Default"/>
        <w:rPr>
          <w:rFonts w:ascii="Arial" w:hAnsi="Arial" w:cs="Arial"/>
          <w:color w:val="auto"/>
          <w:sz w:val="16"/>
          <w:szCs w:val="16"/>
        </w:rPr>
      </w:pPr>
      <w:r w:rsidRPr="00414E3D">
        <w:rPr>
          <w:rFonts w:ascii="Arial" w:hAnsi="Arial" w:cs="Arial"/>
          <w:color w:val="auto"/>
          <w:sz w:val="16"/>
          <w:szCs w:val="16"/>
        </w:rPr>
        <w:t xml:space="preserve">In deze algemene voorwaarden wordt verstaan onder: </w:t>
      </w:r>
    </w:p>
    <w:p w14:paraId="3EDDB2E8" w14:textId="77777777" w:rsidR="00AF3378" w:rsidRPr="00414E3D" w:rsidRDefault="00AF3378" w:rsidP="00AF3378">
      <w:pPr>
        <w:pStyle w:val="Default"/>
        <w:numPr>
          <w:ilvl w:val="0"/>
          <w:numId w:val="59"/>
        </w:numPr>
        <w:rPr>
          <w:rFonts w:ascii="Arial" w:hAnsi="Arial" w:cs="Arial"/>
          <w:color w:val="auto"/>
          <w:sz w:val="16"/>
          <w:szCs w:val="16"/>
        </w:rPr>
      </w:pPr>
      <w:r w:rsidRPr="00414E3D">
        <w:rPr>
          <w:rFonts w:ascii="Arial" w:hAnsi="Arial" w:cs="Arial"/>
          <w:i/>
          <w:iCs/>
          <w:color w:val="auto"/>
          <w:sz w:val="16"/>
          <w:szCs w:val="16"/>
        </w:rPr>
        <w:t>Het Visje</w:t>
      </w:r>
      <w:r w:rsidRPr="00414E3D">
        <w:rPr>
          <w:rFonts w:ascii="Arial" w:hAnsi="Arial" w:cs="Arial"/>
          <w:color w:val="auto"/>
          <w:sz w:val="16"/>
          <w:szCs w:val="16"/>
        </w:rPr>
        <w:t xml:space="preserve">: Stichting Protestants Christelijke Peuterspeelzaal “Het Visje”, zoals opgenomen in het register van de Kamer van Koophandel te Gouda onder nummer 41173758, waar peuters kunnen spelen en de ontwikkeling gestimuleerd wordt gedurende één of meerdere dagdelen per week voor peuters van 2,3 tot vier jaar; </w:t>
      </w:r>
    </w:p>
    <w:p w14:paraId="5A2555E8" w14:textId="77777777" w:rsidR="00AF3378" w:rsidRPr="00414E3D" w:rsidRDefault="00AF3378" w:rsidP="00AF3378">
      <w:pPr>
        <w:pStyle w:val="Default"/>
        <w:numPr>
          <w:ilvl w:val="0"/>
          <w:numId w:val="59"/>
        </w:numPr>
        <w:rPr>
          <w:rFonts w:ascii="Arial" w:hAnsi="Arial" w:cs="Arial"/>
          <w:color w:val="auto"/>
          <w:sz w:val="16"/>
          <w:szCs w:val="16"/>
        </w:rPr>
      </w:pPr>
      <w:r w:rsidRPr="00414E3D">
        <w:rPr>
          <w:rFonts w:ascii="Arial" w:hAnsi="Arial" w:cs="Arial"/>
          <w:i/>
          <w:iCs/>
          <w:color w:val="auto"/>
          <w:sz w:val="16"/>
          <w:szCs w:val="16"/>
        </w:rPr>
        <w:t>Kinderopvang</w:t>
      </w:r>
      <w:r w:rsidRPr="00414E3D">
        <w:rPr>
          <w:rFonts w:ascii="Arial" w:hAnsi="Arial" w:cs="Arial"/>
          <w:color w:val="auto"/>
          <w:sz w:val="16"/>
          <w:szCs w:val="16"/>
        </w:rPr>
        <w:t>: het bedrijfsmatig of anders dan om niet verzorgen, opvoeden en bijdragen aan de ontwikkeling van kinderen tot de eerste dag van de maand waarop het voortgezet onderwijs voor die kinderen begint;</w:t>
      </w:r>
    </w:p>
    <w:p w14:paraId="655D8723" w14:textId="77777777" w:rsidR="00AF3378" w:rsidRPr="00414E3D" w:rsidRDefault="00AF3378" w:rsidP="00AF3378">
      <w:pPr>
        <w:pStyle w:val="Default"/>
        <w:numPr>
          <w:ilvl w:val="0"/>
          <w:numId w:val="59"/>
        </w:numPr>
        <w:rPr>
          <w:rFonts w:ascii="Arial" w:hAnsi="Arial" w:cs="Arial"/>
          <w:color w:val="auto"/>
          <w:sz w:val="16"/>
          <w:szCs w:val="16"/>
        </w:rPr>
      </w:pPr>
      <w:r w:rsidRPr="00414E3D">
        <w:rPr>
          <w:rFonts w:ascii="Arial" w:hAnsi="Arial" w:cs="Arial"/>
          <w:i/>
          <w:iCs/>
          <w:color w:val="auto"/>
          <w:sz w:val="16"/>
          <w:szCs w:val="16"/>
        </w:rPr>
        <w:t>Dagdeel</w:t>
      </w:r>
      <w:r w:rsidRPr="00414E3D">
        <w:rPr>
          <w:rFonts w:ascii="Arial" w:hAnsi="Arial" w:cs="Arial"/>
          <w:color w:val="auto"/>
          <w:sz w:val="16"/>
          <w:szCs w:val="16"/>
        </w:rPr>
        <w:t xml:space="preserve">: Een ochtend of middag Kinderopvang bij Het Visje; </w:t>
      </w:r>
    </w:p>
    <w:p w14:paraId="50162C18" w14:textId="77777777" w:rsidR="00AF3378" w:rsidRPr="00414E3D" w:rsidRDefault="00AF3378" w:rsidP="00AF3378">
      <w:pPr>
        <w:pStyle w:val="Default"/>
        <w:numPr>
          <w:ilvl w:val="0"/>
          <w:numId w:val="59"/>
        </w:numPr>
        <w:rPr>
          <w:rFonts w:ascii="Arial" w:hAnsi="Arial" w:cs="Arial"/>
          <w:color w:val="auto"/>
          <w:sz w:val="16"/>
          <w:szCs w:val="16"/>
        </w:rPr>
      </w:pPr>
      <w:r w:rsidRPr="00414E3D">
        <w:rPr>
          <w:rFonts w:ascii="Arial" w:hAnsi="Arial" w:cs="Arial"/>
          <w:i/>
          <w:iCs/>
          <w:color w:val="auto"/>
          <w:sz w:val="16"/>
          <w:szCs w:val="16"/>
        </w:rPr>
        <w:t>Ouder</w:t>
      </w:r>
      <w:r w:rsidRPr="00414E3D">
        <w:rPr>
          <w:rFonts w:ascii="Arial" w:hAnsi="Arial" w:cs="Arial"/>
          <w:color w:val="auto"/>
          <w:sz w:val="16"/>
          <w:szCs w:val="16"/>
        </w:rPr>
        <w:t xml:space="preserve">: diegene die als ouder, voogd of verzorger belast is met de zorg voor een peuter; </w:t>
      </w:r>
    </w:p>
    <w:p w14:paraId="7DA68183" w14:textId="77777777" w:rsidR="00AF3378" w:rsidRPr="00414E3D" w:rsidRDefault="00AF3378" w:rsidP="00AF3378">
      <w:pPr>
        <w:pStyle w:val="Default"/>
        <w:numPr>
          <w:ilvl w:val="0"/>
          <w:numId w:val="59"/>
        </w:numPr>
        <w:rPr>
          <w:rFonts w:ascii="Arial" w:hAnsi="Arial" w:cs="Arial"/>
          <w:color w:val="auto"/>
          <w:sz w:val="16"/>
          <w:szCs w:val="16"/>
        </w:rPr>
      </w:pPr>
      <w:r w:rsidRPr="00414E3D">
        <w:rPr>
          <w:rFonts w:ascii="Arial" w:hAnsi="Arial" w:cs="Arial"/>
          <w:i/>
          <w:iCs/>
          <w:color w:val="auto"/>
          <w:sz w:val="16"/>
          <w:szCs w:val="16"/>
        </w:rPr>
        <w:t>Overeenkomst</w:t>
      </w:r>
      <w:r w:rsidRPr="00414E3D">
        <w:rPr>
          <w:rFonts w:ascii="Arial" w:hAnsi="Arial" w:cs="Arial"/>
          <w:color w:val="auto"/>
          <w:sz w:val="16"/>
          <w:szCs w:val="16"/>
        </w:rPr>
        <w:t>: De tussen Het Visje en De Ouder gesloten Overeenkomst tot levering van Kinderopvang bij Het Visje;</w:t>
      </w:r>
    </w:p>
    <w:p w14:paraId="77C374E6" w14:textId="77777777" w:rsidR="00AF3378" w:rsidRPr="00414E3D" w:rsidRDefault="00AF3378" w:rsidP="00AF3378">
      <w:pPr>
        <w:pStyle w:val="Default"/>
        <w:numPr>
          <w:ilvl w:val="0"/>
          <w:numId w:val="59"/>
        </w:numPr>
        <w:rPr>
          <w:rFonts w:ascii="Arial" w:hAnsi="Arial" w:cs="Arial"/>
          <w:color w:val="auto"/>
          <w:sz w:val="16"/>
          <w:szCs w:val="16"/>
        </w:rPr>
      </w:pPr>
      <w:r w:rsidRPr="00414E3D">
        <w:rPr>
          <w:rFonts w:ascii="Arial" w:hAnsi="Arial" w:cs="Arial"/>
          <w:i/>
          <w:iCs/>
          <w:color w:val="auto"/>
          <w:sz w:val="16"/>
          <w:szCs w:val="16"/>
        </w:rPr>
        <w:t>Partijen</w:t>
      </w:r>
      <w:r w:rsidRPr="00414E3D">
        <w:rPr>
          <w:rFonts w:ascii="Arial" w:hAnsi="Arial" w:cs="Arial"/>
          <w:color w:val="auto"/>
          <w:sz w:val="16"/>
          <w:szCs w:val="16"/>
        </w:rPr>
        <w:t xml:space="preserve">: Het Visje en De Ouder, zoals in dit artikel genoemd; </w:t>
      </w:r>
    </w:p>
    <w:p w14:paraId="20689491" w14:textId="77777777" w:rsidR="00AF3378" w:rsidRPr="00414E3D" w:rsidRDefault="00AF3378" w:rsidP="00AF3378">
      <w:pPr>
        <w:pStyle w:val="Default"/>
        <w:rPr>
          <w:rFonts w:ascii="Arial" w:hAnsi="Arial" w:cs="Arial"/>
          <w:color w:val="auto"/>
          <w:sz w:val="16"/>
          <w:szCs w:val="16"/>
        </w:rPr>
      </w:pPr>
    </w:p>
    <w:p w14:paraId="67183FA3" w14:textId="77777777" w:rsidR="00AF3378" w:rsidRPr="00414E3D" w:rsidRDefault="00AF3378" w:rsidP="00AF3378">
      <w:pPr>
        <w:pStyle w:val="Default"/>
        <w:rPr>
          <w:rFonts w:ascii="Arial" w:hAnsi="Arial" w:cs="Arial"/>
          <w:b/>
          <w:bCs/>
          <w:color w:val="auto"/>
          <w:sz w:val="16"/>
          <w:szCs w:val="16"/>
        </w:rPr>
      </w:pPr>
      <w:r w:rsidRPr="00414E3D">
        <w:rPr>
          <w:rFonts w:ascii="Arial" w:hAnsi="Arial" w:cs="Arial"/>
          <w:b/>
          <w:bCs/>
          <w:color w:val="auto"/>
          <w:sz w:val="16"/>
          <w:szCs w:val="16"/>
        </w:rPr>
        <w:t>Artikel 2 - Toepasselijkheid van deze voorwaarden</w:t>
      </w:r>
    </w:p>
    <w:p w14:paraId="284E3C90" w14:textId="77777777" w:rsidR="00AF3378" w:rsidRPr="00414E3D" w:rsidRDefault="00AF3378" w:rsidP="00AF3378">
      <w:pPr>
        <w:pStyle w:val="Default"/>
        <w:numPr>
          <w:ilvl w:val="0"/>
          <w:numId w:val="60"/>
        </w:numPr>
        <w:rPr>
          <w:rFonts w:ascii="Arial" w:hAnsi="Arial" w:cs="Arial"/>
          <w:color w:val="auto"/>
          <w:sz w:val="16"/>
          <w:szCs w:val="16"/>
        </w:rPr>
      </w:pPr>
      <w:r w:rsidRPr="00414E3D">
        <w:rPr>
          <w:rFonts w:ascii="Arial" w:hAnsi="Arial" w:cs="Arial"/>
          <w:color w:val="auto"/>
          <w:sz w:val="16"/>
          <w:szCs w:val="16"/>
        </w:rPr>
        <w:t xml:space="preserve">Deze voorwaarden gelden voor iedere Overeenkomst tussen Het Visje en De Ouder, voor zover er van deze voorwaarden niet schriftelijk is afgeweken. </w:t>
      </w:r>
    </w:p>
    <w:p w14:paraId="5C762CD0" w14:textId="77777777" w:rsidR="00AF3378" w:rsidRPr="00414E3D" w:rsidRDefault="00AF3378" w:rsidP="00AF3378">
      <w:pPr>
        <w:pStyle w:val="Default"/>
        <w:numPr>
          <w:ilvl w:val="0"/>
          <w:numId w:val="60"/>
        </w:numPr>
        <w:rPr>
          <w:rFonts w:ascii="Arial" w:hAnsi="Arial" w:cs="Arial"/>
          <w:color w:val="auto"/>
          <w:sz w:val="16"/>
          <w:szCs w:val="16"/>
        </w:rPr>
      </w:pPr>
      <w:r w:rsidRPr="00414E3D">
        <w:rPr>
          <w:rFonts w:ascii="Arial" w:hAnsi="Arial" w:cs="Arial"/>
          <w:color w:val="auto"/>
          <w:sz w:val="16"/>
          <w:szCs w:val="16"/>
        </w:rPr>
        <w:t>Indien een Ouder en/of peuter gebruik maakt van de aangeboden Kinderopvang van Het Visje verklaart de Ouder zich akkoord met deze algemene voorwaarden.</w:t>
      </w:r>
    </w:p>
    <w:p w14:paraId="3CA212DC" w14:textId="77777777" w:rsidR="00AF3378" w:rsidRPr="00414E3D" w:rsidRDefault="00AF3378" w:rsidP="00AF3378">
      <w:pPr>
        <w:pStyle w:val="Default"/>
        <w:numPr>
          <w:ilvl w:val="0"/>
          <w:numId w:val="60"/>
        </w:numPr>
        <w:rPr>
          <w:rFonts w:ascii="Arial" w:hAnsi="Arial" w:cs="Arial"/>
          <w:color w:val="auto"/>
          <w:sz w:val="16"/>
          <w:szCs w:val="16"/>
        </w:rPr>
      </w:pPr>
      <w:r w:rsidRPr="00414E3D">
        <w:rPr>
          <w:rFonts w:ascii="Arial" w:hAnsi="Arial" w:cs="Arial"/>
          <w:color w:val="auto"/>
          <w:sz w:val="16"/>
          <w:szCs w:val="16"/>
        </w:rPr>
        <w:t xml:space="preserve">Bij het aangaan van een Overeenkomst met Het Visje wordt de Ouder gewezen op deze algemene voorwaarden.  </w:t>
      </w:r>
    </w:p>
    <w:p w14:paraId="30BA5FF5" w14:textId="77777777" w:rsidR="00AF3378" w:rsidRPr="00414E3D" w:rsidRDefault="00AF3378" w:rsidP="00AF3378">
      <w:pPr>
        <w:pStyle w:val="Default"/>
        <w:rPr>
          <w:rFonts w:ascii="Arial" w:hAnsi="Arial" w:cs="Arial"/>
          <w:color w:val="auto"/>
          <w:sz w:val="16"/>
          <w:szCs w:val="16"/>
        </w:rPr>
      </w:pPr>
    </w:p>
    <w:p w14:paraId="79001244" w14:textId="77777777" w:rsidR="00AF3378" w:rsidRPr="00414E3D" w:rsidRDefault="00AF3378" w:rsidP="00AF3378">
      <w:pPr>
        <w:pStyle w:val="Default"/>
        <w:rPr>
          <w:rFonts w:ascii="Arial" w:hAnsi="Arial" w:cs="Arial"/>
          <w:b/>
          <w:bCs/>
          <w:color w:val="auto"/>
          <w:sz w:val="16"/>
          <w:szCs w:val="16"/>
        </w:rPr>
      </w:pPr>
      <w:r w:rsidRPr="00414E3D">
        <w:rPr>
          <w:rFonts w:ascii="Arial" w:hAnsi="Arial" w:cs="Arial"/>
          <w:b/>
          <w:bCs/>
          <w:color w:val="auto"/>
          <w:sz w:val="16"/>
          <w:szCs w:val="16"/>
        </w:rPr>
        <w:t>Artikel 3 – Aanmelding</w:t>
      </w:r>
    </w:p>
    <w:p w14:paraId="12C9B9DC" w14:textId="77777777" w:rsidR="00AF3378" w:rsidRPr="00414E3D" w:rsidRDefault="00AF3378" w:rsidP="00AF3378">
      <w:pPr>
        <w:pStyle w:val="Default"/>
        <w:numPr>
          <w:ilvl w:val="0"/>
          <w:numId w:val="61"/>
        </w:numPr>
        <w:rPr>
          <w:rFonts w:ascii="Arial" w:hAnsi="Arial" w:cs="Arial"/>
          <w:color w:val="auto"/>
          <w:sz w:val="16"/>
          <w:szCs w:val="16"/>
        </w:rPr>
      </w:pPr>
      <w:r w:rsidRPr="00414E3D">
        <w:rPr>
          <w:rFonts w:ascii="Arial" w:hAnsi="Arial" w:cs="Arial"/>
          <w:color w:val="auto"/>
          <w:sz w:val="16"/>
          <w:szCs w:val="16"/>
        </w:rPr>
        <w:t>De Ouder meldt zich via een inschrijfformulier aan bij Het Visje als geïnteresseerde voor Kinderopvang voor zijn of haar peuter(s) voor een bepaalde tijdsduur.</w:t>
      </w:r>
    </w:p>
    <w:p w14:paraId="5FEBE9D6" w14:textId="77777777" w:rsidR="00AF3378" w:rsidRPr="00414E3D" w:rsidRDefault="00AF3378" w:rsidP="00AF3378">
      <w:pPr>
        <w:pStyle w:val="Default"/>
        <w:numPr>
          <w:ilvl w:val="0"/>
          <w:numId w:val="61"/>
        </w:numPr>
        <w:rPr>
          <w:rFonts w:ascii="Arial" w:hAnsi="Arial" w:cs="Arial"/>
          <w:color w:val="auto"/>
          <w:sz w:val="16"/>
          <w:szCs w:val="16"/>
        </w:rPr>
      </w:pPr>
      <w:r w:rsidRPr="00414E3D">
        <w:rPr>
          <w:rFonts w:ascii="Arial" w:hAnsi="Arial" w:cs="Arial"/>
          <w:color w:val="auto"/>
          <w:sz w:val="16"/>
          <w:szCs w:val="16"/>
        </w:rPr>
        <w:t xml:space="preserve">Het inschrijfformulier wordt zo volledig mogelijk ingevuld. </w:t>
      </w:r>
    </w:p>
    <w:p w14:paraId="7876AA6E" w14:textId="77777777" w:rsidR="00AF3378" w:rsidRPr="00414E3D" w:rsidRDefault="00AF3378" w:rsidP="00AF3378">
      <w:pPr>
        <w:pStyle w:val="Default"/>
        <w:numPr>
          <w:ilvl w:val="0"/>
          <w:numId w:val="61"/>
        </w:numPr>
        <w:rPr>
          <w:rFonts w:ascii="Arial" w:hAnsi="Arial" w:cs="Arial"/>
          <w:color w:val="auto"/>
          <w:sz w:val="16"/>
          <w:szCs w:val="16"/>
        </w:rPr>
      </w:pPr>
      <w:r w:rsidRPr="00414E3D">
        <w:rPr>
          <w:rFonts w:ascii="Arial" w:hAnsi="Arial" w:cs="Arial"/>
          <w:color w:val="auto"/>
          <w:sz w:val="16"/>
          <w:szCs w:val="16"/>
        </w:rPr>
        <w:t>Bij ontvangst van een niet volledig ingevuld inschrijfformulier stelt Het Visje de Ouder in de gelegenheid de ontbrekende gegevens alsnog aan te leveren. Wanneer de Ouder nalaat de ontbrekende gegevens aan te leveren, heeft Het Visje het recht de inschrijving niet in behandeling te nemen.</w:t>
      </w:r>
    </w:p>
    <w:p w14:paraId="7B75292E" w14:textId="77777777" w:rsidR="00AF3378" w:rsidRPr="00414E3D" w:rsidRDefault="00AF3378" w:rsidP="00AF3378">
      <w:pPr>
        <w:pStyle w:val="Default"/>
        <w:numPr>
          <w:ilvl w:val="0"/>
          <w:numId w:val="61"/>
        </w:numPr>
        <w:rPr>
          <w:rFonts w:ascii="Arial" w:hAnsi="Arial" w:cs="Arial"/>
          <w:color w:val="auto"/>
          <w:sz w:val="16"/>
          <w:szCs w:val="16"/>
        </w:rPr>
      </w:pPr>
      <w:r w:rsidRPr="00414E3D">
        <w:rPr>
          <w:rFonts w:ascii="Arial" w:hAnsi="Arial" w:cs="Arial"/>
          <w:color w:val="auto"/>
          <w:sz w:val="16"/>
          <w:szCs w:val="16"/>
        </w:rPr>
        <w:t>Het Visje bevestigt schriftelijk</w:t>
      </w:r>
      <w:r>
        <w:rPr>
          <w:rFonts w:ascii="Arial" w:hAnsi="Arial" w:cs="Arial"/>
          <w:color w:val="auto"/>
          <w:sz w:val="16"/>
          <w:szCs w:val="16"/>
        </w:rPr>
        <w:t xml:space="preserve"> (per mail)</w:t>
      </w:r>
      <w:r w:rsidRPr="00414E3D">
        <w:rPr>
          <w:rFonts w:ascii="Arial" w:hAnsi="Arial" w:cs="Arial"/>
          <w:color w:val="auto"/>
          <w:sz w:val="16"/>
          <w:szCs w:val="16"/>
        </w:rPr>
        <w:t xml:space="preserve"> de ontvangst van de aanmelding.</w:t>
      </w:r>
    </w:p>
    <w:p w14:paraId="58B9C737" w14:textId="77777777" w:rsidR="00AF3378" w:rsidRPr="00414E3D" w:rsidRDefault="00AF3378" w:rsidP="00AF3378">
      <w:pPr>
        <w:pStyle w:val="Default"/>
        <w:numPr>
          <w:ilvl w:val="0"/>
          <w:numId w:val="61"/>
        </w:numPr>
        <w:rPr>
          <w:rFonts w:ascii="Arial" w:hAnsi="Arial" w:cs="Arial"/>
          <w:color w:val="auto"/>
          <w:sz w:val="16"/>
          <w:szCs w:val="16"/>
        </w:rPr>
      </w:pPr>
      <w:r w:rsidRPr="00414E3D">
        <w:rPr>
          <w:rFonts w:ascii="Arial" w:hAnsi="Arial" w:cs="Arial"/>
          <w:color w:val="auto"/>
          <w:sz w:val="16"/>
          <w:szCs w:val="16"/>
        </w:rPr>
        <w:t>Na ontvangst van de aanmelding kan Het Visje de Ouder een aanbod doen. Het is ook mogelijk dat Het Visje de Ouder op een wachtlijst plaatst.</w:t>
      </w:r>
    </w:p>
    <w:p w14:paraId="6A1C6C68" w14:textId="77777777" w:rsidR="00AF3378" w:rsidRPr="00414E3D" w:rsidRDefault="00AF3378" w:rsidP="00AF3378">
      <w:pPr>
        <w:pStyle w:val="Default"/>
        <w:numPr>
          <w:ilvl w:val="0"/>
          <w:numId w:val="61"/>
        </w:numPr>
        <w:rPr>
          <w:rFonts w:ascii="Arial" w:hAnsi="Arial" w:cs="Arial"/>
          <w:color w:val="auto"/>
          <w:sz w:val="16"/>
          <w:szCs w:val="16"/>
        </w:rPr>
      </w:pPr>
      <w:r w:rsidRPr="00414E3D">
        <w:rPr>
          <w:rFonts w:ascii="Arial" w:hAnsi="Arial" w:cs="Arial"/>
          <w:color w:val="auto"/>
          <w:sz w:val="16"/>
          <w:szCs w:val="16"/>
        </w:rPr>
        <w:t xml:space="preserve">Bij plaatsing op een wachtlijst stelt Het Visje de Ouder hiervan schriftelijk in kennis. </w:t>
      </w:r>
    </w:p>
    <w:p w14:paraId="5F77D368" w14:textId="77777777" w:rsidR="00AF3378" w:rsidRPr="00414E3D" w:rsidRDefault="00AF3378" w:rsidP="00AF3378">
      <w:pPr>
        <w:pStyle w:val="Default"/>
        <w:rPr>
          <w:rFonts w:ascii="Arial" w:hAnsi="Arial" w:cs="Arial"/>
          <w:color w:val="auto"/>
          <w:sz w:val="16"/>
          <w:szCs w:val="16"/>
        </w:rPr>
      </w:pPr>
    </w:p>
    <w:p w14:paraId="12F61FC4" w14:textId="77777777" w:rsidR="00AF3378" w:rsidRPr="00414E3D" w:rsidRDefault="00AF3378" w:rsidP="00AF3378">
      <w:pPr>
        <w:pStyle w:val="Default"/>
        <w:rPr>
          <w:rFonts w:ascii="Arial" w:hAnsi="Arial" w:cs="Arial"/>
          <w:b/>
          <w:bCs/>
          <w:color w:val="auto"/>
          <w:sz w:val="16"/>
          <w:szCs w:val="16"/>
        </w:rPr>
      </w:pPr>
      <w:r w:rsidRPr="00414E3D">
        <w:rPr>
          <w:rFonts w:ascii="Arial" w:hAnsi="Arial" w:cs="Arial"/>
          <w:b/>
          <w:bCs/>
          <w:color w:val="auto"/>
          <w:sz w:val="16"/>
          <w:szCs w:val="16"/>
        </w:rPr>
        <w:t xml:space="preserve">Artikel  4 - Aanbod </w:t>
      </w:r>
    </w:p>
    <w:p w14:paraId="072D53A9" w14:textId="77777777" w:rsidR="00AF3378" w:rsidRPr="00414E3D" w:rsidRDefault="00AF3378" w:rsidP="00AF3378">
      <w:pPr>
        <w:pStyle w:val="Default"/>
        <w:numPr>
          <w:ilvl w:val="0"/>
          <w:numId w:val="62"/>
        </w:numPr>
        <w:rPr>
          <w:rFonts w:ascii="Arial" w:hAnsi="Arial" w:cs="Arial"/>
          <w:color w:val="auto"/>
          <w:sz w:val="16"/>
          <w:szCs w:val="16"/>
        </w:rPr>
      </w:pPr>
      <w:r w:rsidRPr="00414E3D">
        <w:rPr>
          <w:rFonts w:ascii="Arial" w:hAnsi="Arial" w:cs="Arial"/>
          <w:color w:val="auto"/>
          <w:sz w:val="16"/>
          <w:szCs w:val="16"/>
        </w:rPr>
        <w:t xml:space="preserve">Het aanbod bevat een volledige en nauwkeurige omschrijving van de door Het Visje te leveren diensten. Het aanbod bevat tenminste de volgende informatie: </w:t>
      </w:r>
    </w:p>
    <w:p w14:paraId="70EF295F" w14:textId="77777777" w:rsidR="00AF3378" w:rsidRPr="00414E3D" w:rsidRDefault="00AF3378" w:rsidP="00AF3378">
      <w:pPr>
        <w:pStyle w:val="Default"/>
        <w:numPr>
          <w:ilvl w:val="0"/>
          <w:numId w:val="63"/>
        </w:numPr>
        <w:rPr>
          <w:rFonts w:ascii="Arial" w:hAnsi="Arial" w:cs="Arial"/>
          <w:color w:val="auto"/>
          <w:sz w:val="16"/>
          <w:szCs w:val="16"/>
        </w:rPr>
      </w:pPr>
      <w:r w:rsidRPr="00414E3D">
        <w:rPr>
          <w:rFonts w:ascii="Arial" w:hAnsi="Arial" w:cs="Arial"/>
          <w:color w:val="auto"/>
          <w:sz w:val="16"/>
          <w:szCs w:val="16"/>
        </w:rPr>
        <w:t xml:space="preserve">de naam en leeftijd van de peuter; </w:t>
      </w:r>
    </w:p>
    <w:p w14:paraId="22131D72" w14:textId="77777777" w:rsidR="00AF3378" w:rsidRPr="00414E3D" w:rsidRDefault="00AF3378" w:rsidP="00AF3378">
      <w:pPr>
        <w:pStyle w:val="Default"/>
        <w:numPr>
          <w:ilvl w:val="0"/>
          <w:numId w:val="63"/>
        </w:numPr>
        <w:rPr>
          <w:rFonts w:ascii="Arial" w:hAnsi="Arial" w:cs="Arial"/>
          <w:color w:val="auto"/>
          <w:sz w:val="16"/>
          <w:szCs w:val="16"/>
        </w:rPr>
      </w:pPr>
      <w:r w:rsidRPr="00414E3D">
        <w:rPr>
          <w:rFonts w:ascii="Arial" w:hAnsi="Arial" w:cs="Arial"/>
          <w:color w:val="auto"/>
          <w:sz w:val="16"/>
          <w:szCs w:val="16"/>
        </w:rPr>
        <w:t>de ingangsdatum voor plaatsing;</w:t>
      </w:r>
    </w:p>
    <w:p w14:paraId="525D62AC" w14:textId="77777777" w:rsidR="00AF3378" w:rsidRPr="00414E3D" w:rsidRDefault="00AF3378" w:rsidP="00AF3378">
      <w:pPr>
        <w:pStyle w:val="Default"/>
        <w:numPr>
          <w:ilvl w:val="0"/>
          <w:numId w:val="63"/>
        </w:numPr>
        <w:rPr>
          <w:rFonts w:ascii="Arial" w:hAnsi="Arial" w:cs="Arial"/>
          <w:color w:val="auto"/>
          <w:sz w:val="16"/>
          <w:szCs w:val="16"/>
        </w:rPr>
      </w:pPr>
      <w:r w:rsidRPr="00414E3D">
        <w:rPr>
          <w:rFonts w:ascii="Arial" w:hAnsi="Arial" w:cs="Arial"/>
          <w:color w:val="auto"/>
          <w:sz w:val="16"/>
          <w:szCs w:val="16"/>
        </w:rPr>
        <w:t xml:space="preserve">de prijs behorende bij het aanbod; </w:t>
      </w:r>
    </w:p>
    <w:p w14:paraId="639F4C87" w14:textId="77777777" w:rsidR="00AF3378" w:rsidRPr="00414E3D" w:rsidRDefault="00AF3378" w:rsidP="00AF3378">
      <w:pPr>
        <w:pStyle w:val="Default"/>
        <w:numPr>
          <w:ilvl w:val="0"/>
          <w:numId w:val="63"/>
        </w:numPr>
        <w:rPr>
          <w:rFonts w:ascii="Arial" w:hAnsi="Arial" w:cs="Arial"/>
          <w:color w:val="auto"/>
          <w:sz w:val="16"/>
          <w:szCs w:val="16"/>
        </w:rPr>
      </w:pPr>
      <w:r w:rsidRPr="00414E3D">
        <w:rPr>
          <w:rFonts w:ascii="Arial" w:hAnsi="Arial" w:cs="Arial"/>
          <w:color w:val="auto"/>
          <w:sz w:val="16"/>
          <w:szCs w:val="16"/>
        </w:rPr>
        <w:t>de wijze van betaling en eventuele meerkosten van afwijkende betalingswijzen;</w:t>
      </w:r>
    </w:p>
    <w:p w14:paraId="7147D465" w14:textId="77777777" w:rsidR="00AF3378" w:rsidRPr="00414E3D" w:rsidRDefault="00AF3378" w:rsidP="00AF3378">
      <w:pPr>
        <w:pStyle w:val="Default"/>
        <w:numPr>
          <w:ilvl w:val="0"/>
          <w:numId w:val="63"/>
        </w:numPr>
        <w:rPr>
          <w:rFonts w:ascii="Arial" w:hAnsi="Arial" w:cs="Arial"/>
          <w:color w:val="auto"/>
          <w:sz w:val="16"/>
          <w:szCs w:val="16"/>
        </w:rPr>
      </w:pPr>
      <w:r w:rsidRPr="00414E3D">
        <w:rPr>
          <w:rFonts w:ascii="Arial" w:hAnsi="Arial" w:cs="Arial"/>
          <w:color w:val="auto"/>
          <w:sz w:val="16"/>
          <w:szCs w:val="16"/>
        </w:rPr>
        <w:t>een verwijzing naar de toepasselijkheid van deze Algemene Voorwaarden;</w:t>
      </w:r>
    </w:p>
    <w:p w14:paraId="6BAC2278" w14:textId="77777777" w:rsidR="00AF3378" w:rsidRPr="00414E3D" w:rsidRDefault="00AF3378" w:rsidP="00AF3378">
      <w:pPr>
        <w:pStyle w:val="Default"/>
        <w:numPr>
          <w:ilvl w:val="0"/>
          <w:numId w:val="63"/>
        </w:numPr>
        <w:rPr>
          <w:rFonts w:ascii="Arial" w:hAnsi="Arial" w:cs="Arial"/>
          <w:color w:val="auto"/>
          <w:sz w:val="16"/>
          <w:szCs w:val="16"/>
        </w:rPr>
      </w:pPr>
      <w:r w:rsidRPr="00414E3D">
        <w:rPr>
          <w:rFonts w:ascii="Arial" w:hAnsi="Arial" w:cs="Arial"/>
          <w:color w:val="auto"/>
          <w:sz w:val="16"/>
          <w:szCs w:val="16"/>
        </w:rPr>
        <w:t>een dagtekening.</w:t>
      </w:r>
    </w:p>
    <w:p w14:paraId="45B3587E" w14:textId="77777777" w:rsidR="00AF3378" w:rsidRPr="00414E3D" w:rsidRDefault="00AF3378" w:rsidP="00AF3378">
      <w:pPr>
        <w:pStyle w:val="Default"/>
        <w:ind w:left="360" w:hanging="360"/>
        <w:rPr>
          <w:rFonts w:ascii="Arial" w:hAnsi="Arial" w:cs="Arial"/>
          <w:color w:val="auto"/>
          <w:sz w:val="16"/>
          <w:szCs w:val="16"/>
        </w:rPr>
      </w:pPr>
      <w:r w:rsidRPr="00414E3D">
        <w:rPr>
          <w:rFonts w:ascii="Arial" w:hAnsi="Arial" w:cs="Arial"/>
          <w:color w:val="auto"/>
          <w:sz w:val="16"/>
          <w:szCs w:val="16"/>
        </w:rPr>
        <w:t>2.</w:t>
      </w:r>
      <w:r w:rsidRPr="00414E3D">
        <w:rPr>
          <w:rFonts w:ascii="Arial" w:hAnsi="Arial" w:cs="Arial"/>
          <w:color w:val="auto"/>
          <w:sz w:val="16"/>
          <w:szCs w:val="16"/>
        </w:rPr>
        <w:tab/>
        <w:t>Het aanbod, voor aanvaarding waarvan Het Visje de Ouder een redelijke termijn stelt, is gedurende de reactietermijn onherroepelijk. Indien de reactietermijn is verstreken vervalt het aanbod.</w:t>
      </w:r>
    </w:p>
    <w:p w14:paraId="0C56C034" w14:textId="77777777" w:rsidR="00AF3378" w:rsidRPr="00414E3D" w:rsidRDefault="00AF3378" w:rsidP="00AF3378">
      <w:pPr>
        <w:pStyle w:val="Default"/>
        <w:rPr>
          <w:rFonts w:ascii="Arial" w:hAnsi="Arial" w:cs="Arial"/>
          <w:color w:val="auto"/>
          <w:sz w:val="16"/>
          <w:szCs w:val="16"/>
        </w:rPr>
      </w:pPr>
    </w:p>
    <w:p w14:paraId="771849FA" w14:textId="77777777" w:rsidR="00AF3378" w:rsidRPr="00414E3D" w:rsidRDefault="00AF3378" w:rsidP="00AF3378">
      <w:pPr>
        <w:pStyle w:val="Default"/>
        <w:rPr>
          <w:rFonts w:ascii="Arial" w:hAnsi="Arial" w:cs="Arial"/>
          <w:b/>
          <w:bCs/>
          <w:color w:val="auto"/>
          <w:sz w:val="16"/>
          <w:szCs w:val="16"/>
        </w:rPr>
      </w:pPr>
      <w:r w:rsidRPr="00414E3D">
        <w:rPr>
          <w:rFonts w:ascii="Arial" w:hAnsi="Arial" w:cs="Arial"/>
          <w:b/>
          <w:bCs/>
          <w:color w:val="auto"/>
          <w:sz w:val="16"/>
          <w:szCs w:val="16"/>
        </w:rPr>
        <w:t xml:space="preserve">Artikel 5 - Overeenkomst </w:t>
      </w:r>
    </w:p>
    <w:p w14:paraId="79DAF9C6" w14:textId="77777777" w:rsidR="00AF3378" w:rsidRPr="00414E3D" w:rsidRDefault="00AF3378" w:rsidP="00AF3378">
      <w:pPr>
        <w:pStyle w:val="Default"/>
        <w:numPr>
          <w:ilvl w:val="0"/>
          <w:numId w:val="56"/>
        </w:numPr>
        <w:rPr>
          <w:rFonts w:ascii="Arial" w:hAnsi="Arial" w:cs="Arial"/>
          <w:color w:val="auto"/>
          <w:sz w:val="16"/>
          <w:szCs w:val="16"/>
        </w:rPr>
      </w:pPr>
      <w:r w:rsidRPr="00414E3D">
        <w:rPr>
          <w:rFonts w:ascii="Arial" w:hAnsi="Arial" w:cs="Arial"/>
          <w:color w:val="auto"/>
          <w:sz w:val="16"/>
          <w:szCs w:val="16"/>
        </w:rPr>
        <w:t>De Overeenkomst komt schriftelijk tot stand op het moment dat een Ouder een exemplaar van het aanbod, voorzien van zijn of haar handtekening aan Het Visje retourneert, en Het Visje deze heeft ontvangen.</w:t>
      </w:r>
    </w:p>
    <w:p w14:paraId="60AD07CE" w14:textId="77777777" w:rsidR="00AF3378" w:rsidRPr="00414E3D" w:rsidRDefault="00AF3378" w:rsidP="00AF3378">
      <w:pPr>
        <w:pStyle w:val="Default"/>
        <w:numPr>
          <w:ilvl w:val="0"/>
          <w:numId w:val="56"/>
        </w:numPr>
        <w:rPr>
          <w:rFonts w:ascii="Arial" w:hAnsi="Arial" w:cs="Arial"/>
          <w:color w:val="auto"/>
          <w:sz w:val="16"/>
          <w:szCs w:val="16"/>
        </w:rPr>
      </w:pPr>
      <w:r w:rsidRPr="00414E3D">
        <w:rPr>
          <w:rFonts w:ascii="Arial" w:hAnsi="Arial" w:cs="Arial"/>
          <w:color w:val="auto"/>
          <w:sz w:val="16"/>
          <w:szCs w:val="16"/>
        </w:rPr>
        <w:t>Wanneer de Overeenkomst wordt ondertekend door twee Ouders, zijn de Ouders hoofdelijk verantwoordelijk voor nakoming van de in de Overeenkomst en deze Algemene Voorwaarden opgenomen verplichtingen.</w:t>
      </w:r>
    </w:p>
    <w:p w14:paraId="691152CF" w14:textId="77777777" w:rsidR="00AF3378" w:rsidRPr="00414E3D" w:rsidRDefault="00AF3378" w:rsidP="00AF3378">
      <w:pPr>
        <w:pStyle w:val="Default"/>
        <w:numPr>
          <w:ilvl w:val="0"/>
          <w:numId w:val="56"/>
        </w:numPr>
        <w:rPr>
          <w:rFonts w:ascii="Arial" w:hAnsi="Arial" w:cs="Arial"/>
          <w:color w:val="auto"/>
          <w:sz w:val="16"/>
          <w:szCs w:val="16"/>
        </w:rPr>
      </w:pPr>
      <w:r w:rsidRPr="00414E3D">
        <w:rPr>
          <w:rFonts w:ascii="Arial" w:hAnsi="Arial" w:cs="Arial"/>
          <w:color w:val="auto"/>
          <w:sz w:val="16"/>
          <w:szCs w:val="16"/>
        </w:rPr>
        <w:t>Binnen het kader van de Overeenkomst komt Het Visje de vrijheid toe de Kinderopvang naar eigen inzicht in te vullen.</w:t>
      </w:r>
    </w:p>
    <w:p w14:paraId="58A2BB65" w14:textId="77777777" w:rsidR="00AF3378" w:rsidRPr="00414E3D" w:rsidRDefault="00AF3378" w:rsidP="00AF3378">
      <w:pPr>
        <w:pStyle w:val="Default"/>
        <w:spacing w:after="18"/>
        <w:rPr>
          <w:rFonts w:ascii="Arial" w:hAnsi="Arial" w:cs="Arial"/>
          <w:color w:val="auto"/>
          <w:sz w:val="16"/>
          <w:szCs w:val="16"/>
        </w:rPr>
      </w:pPr>
    </w:p>
    <w:p w14:paraId="75FBF69E" w14:textId="77777777" w:rsidR="00AF3378" w:rsidRPr="00414E3D" w:rsidRDefault="00AF3378" w:rsidP="00AF3378">
      <w:pPr>
        <w:pStyle w:val="Default"/>
        <w:spacing w:after="18"/>
        <w:rPr>
          <w:rFonts w:ascii="Arial" w:hAnsi="Arial" w:cs="Arial"/>
          <w:b/>
          <w:bCs/>
          <w:color w:val="auto"/>
          <w:sz w:val="16"/>
          <w:szCs w:val="16"/>
        </w:rPr>
      </w:pPr>
      <w:r w:rsidRPr="00414E3D">
        <w:rPr>
          <w:rFonts w:ascii="Arial" w:hAnsi="Arial" w:cs="Arial"/>
          <w:b/>
          <w:bCs/>
          <w:color w:val="auto"/>
          <w:sz w:val="16"/>
          <w:szCs w:val="16"/>
        </w:rPr>
        <w:t>Artikel 6 – Wijziging van de Overeenkomst</w:t>
      </w:r>
    </w:p>
    <w:p w14:paraId="5E30FEF0" w14:textId="77777777" w:rsidR="00AF3378" w:rsidRPr="00414E3D" w:rsidRDefault="00AF3378" w:rsidP="00AF3378">
      <w:pPr>
        <w:pStyle w:val="Default"/>
        <w:numPr>
          <w:ilvl w:val="0"/>
          <w:numId w:val="64"/>
        </w:numPr>
        <w:spacing w:after="18"/>
        <w:rPr>
          <w:rFonts w:ascii="Arial" w:hAnsi="Arial" w:cs="Arial"/>
          <w:color w:val="auto"/>
          <w:sz w:val="16"/>
          <w:szCs w:val="16"/>
        </w:rPr>
      </w:pPr>
      <w:r w:rsidRPr="00414E3D">
        <w:rPr>
          <w:rFonts w:ascii="Arial" w:hAnsi="Arial" w:cs="Arial"/>
          <w:color w:val="auto"/>
          <w:sz w:val="16"/>
          <w:szCs w:val="16"/>
        </w:rPr>
        <w:t>Het Visje heeft het recht om de Overeenkomst eenzijdig te wijzigen op grond van zwaarwegende redenen. Als zwaarwegende reden wordt in ieder geval aangemerkt een wijziging van wet- en regelgeving op het terrein van kinderopvang of bedrijfseconomische omstandigheden die de continuïteit van Het Visje in gevaar brengen.</w:t>
      </w:r>
    </w:p>
    <w:p w14:paraId="18B11AA0" w14:textId="77777777" w:rsidR="00AF3378" w:rsidRPr="00414E3D" w:rsidRDefault="00AF3378" w:rsidP="00AF3378">
      <w:pPr>
        <w:pStyle w:val="Default"/>
        <w:numPr>
          <w:ilvl w:val="0"/>
          <w:numId w:val="64"/>
        </w:numPr>
        <w:spacing w:after="18"/>
        <w:rPr>
          <w:rFonts w:ascii="Arial" w:hAnsi="Arial" w:cs="Arial"/>
          <w:color w:val="auto"/>
          <w:sz w:val="16"/>
          <w:szCs w:val="16"/>
        </w:rPr>
      </w:pPr>
      <w:r w:rsidRPr="00414E3D">
        <w:rPr>
          <w:rFonts w:ascii="Arial" w:hAnsi="Arial" w:cs="Arial"/>
          <w:color w:val="auto"/>
          <w:sz w:val="16"/>
          <w:szCs w:val="16"/>
        </w:rPr>
        <w:t>Wijzigingen van de Overeenkomst kondigt Het Visje tijdig van te voren aan, met een termijn die minimaal één maand bedraagt.</w:t>
      </w:r>
    </w:p>
    <w:p w14:paraId="5D573301" w14:textId="77777777" w:rsidR="00AF3378" w:rsidRPr="00C761A2" w:rsidRDefault="00AF3378" w:rsidP="00AF3378">
      <w:pPr>
        <w:pStyle w:val="Default"/>
        <w:numPr>
          <w:ilvl w:val="0"/>
          <w:numId w:val="64"/>
        </w:numPr>
        <w:spacing w:after="18"/>
        <w:rPr>
          <w:rFonts w:ascii="Arial" w:hAnsi="Arial" w:cs="Arial"/>
          <w:color w:val="auto"/>
          <w:sz w:val="16"/>
          <w:szCs w:val="16"/>
        </w:rPr>
      </w:pPr>
      <w:r w:rsidRPr="00414E3D">
        <w:rPr>
          <w:rFonts w:ascii="Arial" w:hAnsi="Arial" w:cs="Arial"/>
          <w:color w:val="auto"/>
          <w:sz w:val="16"/>
          <w:szCs w:val="16"/>
        </w:rPr>
        <w:t>In het geval dat de wijziging van de Overeenkomst leidt tot een wezenlijke wijziging van de te verlenen Kinderopvang, dan heeft de Ouder de bevoegdheid om de Overeenkomst op te zeggen conform artikel 9 lid 3 van deze Algemene Voorwaarden.</w:t>
      </w:r>
    </w:p>
    <w:p w14:paraId="754CA71E" w14:textId="77777777" w:rsidR="00AF3378" w:rsidRDefault="00AF3378" w:rsidP="00AF3378">
      <w:pPr>
        <w:pStyle w:val="Default"/>
        <w:spacing w:after="18"/>
        <w:rPr>
          <w:rFonts w:ascii="Arial" w:hAnsi="Arial" w:cs="Arial"/>
          <w:b/>
          <w:bCs/>
          <w:color w:val="auto"/>
          <w:sz w:val="16"/>
          <w:szCs w:val="16"/>
        </w:rPr>
      </w:pPr>
    </w:p>
    <w:p w14:paraId="18B43079" w14:textId="77777777" w:rsidR="00AF3378" w:rsidRPr="00414E3D" w:rsidRDefault="00AF3378" w:rsidP="00AF3378">
      <w:pPr>
        <w:pStyle w:val="Default"/>
        <w:rPr>
          <w:rFonts w:ascii="Arial" w:hAnsi="Arial" w:cs="Arial"/>
          <w:b/>
          <w:bCs/>
          <w:color w:val="auto"/>
          <w:sz w:val="16"/>
          <w:szCs w:val="16"/>
        </w:rPr>
      </w:pPr>
      <w:r w:rsidRPr="00414E3D">
        <w:rPr>
          <w:rFonts w:ascii="Arial" w:hAnsi="Arial" w:cs="Arial"/>
          <w:b/>
          <w:bCs/>
          <w:color w:val="auto"/>
          <w:sz w:val="16"/>
          <w:szCs w:val="16"/>
        </w:rPr>
        <w:t>Artikel  7 – De betaling</w:t>
      </w:r>
    </w:p>
    <w:p w14:paraId="53B44E20" w14:textId="77777777" w:rsidR="00AF3378" w:rsidRPr="00414E3D" w:rsidRDefault="00AF3378" w:rsidP="00AF3378">
      <w:pPr>
        <w:pStyle w:val="Default"/>
        <w:numPr>
          <w:ilvl w:val="0"/>
          <w:numId w:val="65"/>
        </w:numPr>
        <w:rPr>
          <w:rFonts w:ascii="Arial" w:hAnsi="Arial" w:cs="Arial"/>
          <w:color w:val="auto"/>
          <w:sz w:val="16"/>
          <w:szCs w:val="16"/>
        </w:rPr>
      </w:pPr>
      <w:r w:rsidRPr="00414E3D">
        <w:rPr>
          <w:rFonts w:ascii="Arial" w:hAnsi="Arial" w:cs="Arial"/>
          <w:color w:val="auto"/>
          <w:sz w:val="16"/>
          <w:szCs w:val="16"/>
        </w:rPr>
        <w:lastRenderedPageBreak/>
        <w:t>De Ouder betaalt op basis van een schriftelijke factuur en uiterlijk op de in de factuur vermelde betalingsdatum.</w:t>
      </w:r>
    </w:p>
    <w:p w14:paraId="4725F5FF" w14:textId="77777777" w:rsidR="00AF3378" w:rsidRPr="00414E3D" w:rsidRDefault="00AF3378" w:rsidP="00AF3378">
      <w:pPr>
        <w:pStyle w:val="Default"/>
        <w:numPr>
          <w:ilvl w:val="0"/>
          <w:numId w:val="65"/>
        </w:numPr>
        <w:rPr>
          <w:rFonts w:ascii="Arial" w:hAnsi="Arial" w:cs="Arial"/>
          <w:color w:val="auto"/>
          <w:sz w:val="16"/>
          <w:szCs w:val="16"/>
        </w:rPr>
      </w:pPr>
      <w:r w:rsidRPr="00414E3D">
        <w:rPr>
          <w:rFonts w:ascii="Arial" w:hAnsi="Arial" w:cs="Arial"/>
          <w:color w:val="auto"/>
          <w:sz w:val="16"/>
          <w:szCs w:val="16"/>
        </w:rPr>
        <w:t>Indien een Ouder betaalt aan een door Het Visje aangewezen derde geldt dit voor de Ouder als bevrijdende betaling.</w:t>
      </w:r>
    </w:p>
    <w:p w14:paraId="165AFF59" w14:textId="77777777" w:rsidR="00AF3378" w:rsidRPr="00414E3D" w:rsidRDefault="00AF3378" w:rsidP="00AF3378">
      <w:pPr>
        <w:pStyle w:val="Default"/>
        <w:numPr>
          <w:ilvl w:val="0"/>
          <w:numId w:val="65"/>
        </w:numPr>
        <w:rPr>
          <w:rFonts w:ascii="Arial" w:hAnsi="Arial" w:cs="Arial"/>
          <w:color w:val="auto"/>
          <w:sz w:val="16"/>
          <w:szCs w:val="16"/>
        </w:rPr>
      </w:pPr>
      <w:r w:rsidRPr="00414E3D">
        <w:rPr>
          <w:rFonts w:ascii="Arial" w:hAnsi="Arial" w:cs="Arial"/>
          <w:color w:val="auto"/>
          <w:sz w:val="16"/>
          <w:szCs w:val="16"/>
        </w:rPr>
        <w:t>De aanwijzing door de Ouder van een derde die voor het doen van betalingen dient zorg te dragen, staat niet aan de aansprakelijkheid van de Ouder voor (tijdige) betaling in de weg. Een eventuele betaling door een derde voor de Ouder geldt wel als een bevrijdende betaling door die Ouder.</w:t>
      </w:r>
    </w:p>
    <w:p w14:paraId="3C02A64A" w14:textId="77777777" w:rsidR="00AF3378" w:rsidRPr="00414E3D" w:rsidRDefault="00AF3378" w:rsidP="00AF3378">
      <w:pPr>
        <w:pStyle w:val="Default"/>
        <w:numPr>
          <w:ilvl w:val="0"/>
          <w:numId w:val="65"/>
        </w:numPr>
        <w:rPr>
          <w:rFonts w:ascii="Arial" w:hAnsi="Arial" w:cs="Arial"/>
          <w:color w:val="auto"/>
          <w:sz w:val="16"/>
          <w:szCs w:val="16"/>
        </w:rPr>
      </w:pPr>
      <w:r w:rsidRPr="00414E3D">
        <w:rPr>
          <w:rFonts w:ascii="Arial" w:hAnsi="Arial" w:cs="Arial"/>
          <w:color w:val="auto"/>
          <w:sz w:val="16"/>
          <w:szCs w:val="16"/>
        </w:rPr>
        <w:t>Het Visje of een door hem ingeschakelde derde zendt na het verstrijken van de betalingsdatum een schriftelijke betalingsherinnering en geeft de Ouder de gelegenheid binnen een in die betalingsherinnering vermelde termijn alsnog te betalen.</w:t>
      </w:r>
    </w:p>
    <w:p w14:paraId="4CB23E1F" w14:textId="77777777" w:rsidR="00AF3378" w:rsidRPr="00414E3D" w:rsidRDefault="00AF3378" w:rsidP="00AF3378">
      <w:pPr>
        <w:pStyle w:val="Default"/>
        <w:numPr>
          <w:ilvl w:val="0"/>
          <w:numId w:val="65"/>
        </w:numPr>
        <w:rPr>
          <w:rFonts w:ascii="Arial" w:hAnsi="Arial" w:cs="Arial"/>
          <w:color w:val="auto"/>
          <w:sz w:val="16"/>
          <w:szCs w:val="16"/>
        </w:rPr>
      </w:pPr>
      <w:r w:rsidRPr="00414E3D">
        <w:rPr>
          <w:rFonts w:ascii="Arial" w:hAnsi="Arial" w:cs="Arial"/>
          <w:color w:val="auto"/>
          <w:sz w:val="16"/>
          <w:szCs w:val="16"/>
        </w:rPr>
        <w:t>Als na het verstrijken van de termijn genoemd in de betalingsherinnering nog steeds niet is betaald, kan Het Visje rente in rekening brengen vanaf het verstrijken van de in de factuur genoemde uiterste betalingsdatum. Deze rente is gelijk aan de wettelijke rente.</w:t>
      </w:r>
    </w:p>
    <w:p w14:paraId="6D0611E9" w14:textId="77777777" w:rsidR="00AF3378" w:rsidRPr="00414E3D" w:rsidRDefault="00AF3378" w:rsidP="00AF3378">
      <w:pPr>
        <w:pStyle w:val="Default"/>
        <w:numPr>
          <w:ilvl w:val="0"/>
          <w:numId w:val="65"/>
        </w:numPr>
        <w:rPr>
          <w:rFonts w:ascii="Arial" w:hAnsi="Arial" w:cs="Arial"/>
          <w:color w:val="auto"/>
          <w:sz w:val="16"/>
          <w:szCs w:val="16"/>
        </w:rPr>
      </w:pPr>
      <w:r w:rsidRPr="00414E3D">
        <w:rPr>
          <w:rFonts w:ascii="Arial" w:hAnsi="Arial" w:cs="Arial"/>
          <w:color w:val="auto"/>
          <w:sz w:val="16"/>
          <w:szCs w:val="16"/>
        </w:rPr>
        <w:t>Wanneer betaling na één of meerdere betalingsherinneringen uitblijft, kan de peuter voorlopig uitgesloten worden (geschorst) van opvang. Tijdens deze schorsingsperiode blijven de betalingsverplichtingen voor de Ouder bestaan.</w:t>
      </w:r>
    </w:p>
    <w:p w14:paraId="1CEA1201" w14:textId="77777777" w:rsidR="00AF3378" w:rsidRPr="00414E3D" w:rsidRDefault="00AF3378" w:rsidP="00AF3378">
      <w:pPr>
        <w:pStyle w:val="Default"/>
        <w:numPr>
          <w:ilvl w:val="0"/>
          <w:numId w:val="65"/>
        </w:numPr>
        <w:rPr>
          <w:rFonts w:ascii="Arial" w:hAnsi="Arial" w:cs="Arial"/>
          <w:color w:val="auto"/>
          <w:sz w:val="16"/>
          <w:szCs w:val="16"/>
        </w:rPr>
      </w:pPr>
      <w:r w:rsidRPr="00414E3D">
        <w:rPr>
          <w:rFonts w:ascii="Arial" w:hAnsi="Arial" w:cs="Arial"/>
          <w:color w:val="auto"/>
          <w:sz w:val="16"/>
          <w:szCs w:val="16"/>
        </w:rPr>
        <w:t>Wanneer door Het Visje of een door hem ingeschakelde derde buitengerechtelijke kosten worden gemaakt om betaling door de Ouder af te dwingen, worden die kosten aan de Ouder in rekening gebracht.</w:t>
      </w:r>
    </w:p>
    <w:p w14:paraId="5AC17BAA" w14:textId="77777777" w:rsidR="00AF3378" w:rsidRPr="00414E3D" w:rsidRDefault="00AF3378" w:rsidP="00AF3378">
      <w:pPr>
        <w:pStyle w:val="Default"/>
        <w:numPr>
          <w:ilvl w:val="0"/>
          <w:numId w:val="65"/>
        </w:numPr>
        <w:rPr>
          <w:rFonts w:ascii="Arial" w:hAnsi="Arial" w:cs="Arial"/>
          <w:color w:val="auto"/>
          <w:sz w:val="16"/>
          <w:szCs w:val="16"/>
        </w:rPr>
      </w:pPr>
      <w:r w:rsidRPr="00414E3D">
        <w:rPr>
          <w:rFonts w:ascii="Arial" w:hAnsi="Arial" w:cs="Arial"/>
          <w:color w:val="auto"/>
          <w:sz w:val="16"/>
          <w:szCs w:val="16"/>
        </w:rPr>
        <w:t>Een gedane betaling strekt in de eerste plaats ter voldoening van de verschuldigde kosten en rente en vervolgens ter voldoening van de oudst openstaande schulden.</w:t>
      </w:r>
    </w:p>
    <w:p w14:paraId="4BB217A7" w14:textId="77777777" w:rsidR="00AF3378" w:rsidRPr="00414E3D" w:rsidRDefault="00AF3378" w:rsidP="00AF3378">
      <w:pPr>
        <w:pStyle w:val="Default"/>
        <w:spacing w:after="18"/>
        <w:rPr>
          <w:rFonts w:ascii="Arial" w:hAnsi="Arial" w:cs="Arial"/>
          <w:b/>
          <w:bCs/>
          <w:color w:val="auto"/>
          <w:sz w:val="16"/>
          <w:szCs w:val="16"/>
        </w:rPr>
      </w:pPr>
    </w:p>
    <w:p w14:paraId="0A4234EB" w14:textId="77777777" w:rsidR="00AF3378" w:rsidRPr="00414E3D" w:rsidRDefault="00AF3378" w:rsidP="00AF3378">
      <w:pPr>
        <w:pStyle w:val="Default"/>
        <w:rPr>
          <w:rFonts w:ascii="Arial" w:hAnsi="Arial" w:cs="Arial"/>
          <w:b/>
          <w:bCs/>
          <w:color w:val="auto"/>
          <w:sz w:val="16"/>
          <w:szCs w:val="16"/>
        </w:rPr>
      </w:pPr>
      <w:r w:rsidRPr="00414E3D">
        <w:rPr>
          <w:rFonts w:ascii="Arial" w:hAnsi="Arial" w:cs="Arial"/>
          <w:b/>
          <w:bCs/>
          <w:color w:val="auto"/>
          <w:sz w:val="16"/>
          <w:szCs w:val="16"/>
        </w:rPr>
        <w:t xml:space="preserve">Artikel 8 - Regeling langdurig zieke en afwezige peuter </w:t>
      </w:r>
    </w:p>
    <w:p w14:paraId="28F4C748" w14:textId="77777777" w:rsidR="00AF3378" w:rsidRPr="00414E3D" w:rsidRDefault="00AF3378" w:rsidP="00AF3378">
      <w:pPr>
        <w:pStyle w:val="Default"/>
        <w:numPr>
          <w:ilvl w:val="0"/>
          <w:numId w:val="57"/>
        </w:numPr>
        <w:spacing w:after="15"/>
        <w:rPr>
          <w:rFonts w:ascii="Arial" w:hAnsi="Arial" w:cs="Arial"/>
          <w:color w:val="auto"/>
          <w:sz w:val="16"/>
          <w:szCs w:val="16"/>
        </w:rPr>
      </w:pPr>
      <w:r w:rsidRPr="00414E3D">
        <w:rPr>
          <w:rFonts w:ascii="Arial" w:hAnsi="Arial" w:cs="Arial"/>
          <w:color w:val="auto"/>
          <w:sz w:val="16"/>
          <w:szCs w:val="16"/>
        </w:rPr>
        <w:t>Wanneer een peuter als gevolg van ziekte of overmacht langere tijd niet van Kinderopvang bij Het Visje gebruik kan maken, kan de Ouder in aanmerking komen voor opschorting van de betalingsverplichting. De Ouder kan hiertoe bij Het Visje een verzoek indienen om van deze mogelijkheid gebruik te maken.</w:t>
      </w:r>
    </w:p>
    <w:p w14:paraId="518DD991" w14:textId="77777777" w:rsidR="00AF3378" w:rsidRPr="00414E3D" w:rsidRDefault="00AF3378" w:rsidP="00AF3378">
      <w:pPr>
        <w:pStyle w:val="Default"/>
        <w:numPr>
          <w:ilvl w:val="0"/>
          <w:numId w:val="57"/>
        </w:numPr>
        <w:spacing w:after="15"/>
        <w:rPr>
          <w:rFonts w:ascii="Arial" w:hAnsi="Arial" w:cs="Arial"/>
          <w:color w:val="auto"/>
          <w:sz w:val="16"/>
          <w:szCs w:val="16"/>
        </w:rPr>
      </w:pPr>
      <w:r w:rsidRPr="00414E3D">
        <w:rPr>
          <w:rFonts w:ascii="Arial" w:hAnsi="Arial" w:cs="Arial"/>
          <w:color w:val="auto"/>
          <w:sz w:val="16"/>
          <w:szCs w:val="16"/>
        </w:rPr>
        <w:t xml:space="preserve">In het geval als bedoeld in het eerste lid zal bij toewijzing van het verzoek in onderling overleg worden bepaald voor welke termijn de opschorting van de betalingsverplichting geldt. </w:t>
      </w:r>
    </w:p>
    <w:p w14:paraId="49E0634C" w14:textId="77777777" w:rsidR="00AF3378" w:rsidRPr="00414E3D" w:rsidRDefault="00AF3378" w:rsidP="00AF3378">
      <w:pPr>
        <w:pStyle w:val="Default"/>
        <w:rPr>
          <w:rFonts w:ascii="Arial" w:hAnsi="Arial" w:cs="Arial"/>
          <w:color w:val="auto"/>
          <w:sz w:val="16"/>
          <w:szCs w:val="16"/>
        </w:rPr>
      </w:pPr>
    </w:p>
    <w:p w14:paraId="404E295C" w14:textId="77777777" w:rsidR="00AF3378" w:rsidRPr="00414E3D" w:rsidRDefault="00AF3378" w:rsidP="00AF3378">
      <w:pPr>
        <w:pStyle w:val="Default"/>
        <w:rPr>
          <w:rFonts w:ascii="Arial" w:hAnsi="Arial" w:cs="Arial"/>
          <w:b/>
          <w:bCs/>
          <w:color w:val="auto"/>
          <w:sz w:val="16"/>
          <w:szCs w:val="16"/>
        </w:rPr>
      </w:pPr>
      <w:r w:rsidRPr="00414E3D">
        <w:rPr>
          <w:rFonts w:ascii="Arial" w:hAnsi="Arial" w:cs="Arial"/>
          <w:b/>
          <w:bCs/>
          <w:color w:val="auto"/>
          <w:sz w:val="16"/>
          <w:szCs w:val="16"/>
        </w:rPr>
        <w:t>Artikel 9 – Einde van de Overeenkomst</w:t>
      </w:r>
    </w:p>
    <w:p w14:paraId="11958498" w14:textId="77777777" w:rsidR="00AF3378" w:rsidRPr="00414E3D" w:rsidRDefault="00AF3378" w:rsidP="00AF3378">
      <w:pPr>
        <w:pStyle w:val="Default"/>
        <w:numPr>
          <w:ilvl w:val="0"/>
          <w:numId w:val="66"/>
        </w:numPr>
        <w:rPr>
          <w:rFonts w:ascii="Arial" w:hAnsi="Arial" w:cs="Arial"/>
          <w:color w:val="auto"/>
          <w:sz w:val="16"/>
          <w:szCs w:val="16"/>
        </w:rPr>
      </w:pPr>
      <w:r w:rsidRPr="00414E3D">
        <w:rPr>
          <w:rFonts w:ascii="Arial" w:hAnsi="Arial" w:cs="Arial"/>
          <w:color w:val="auto"/>
          <w:sz w:val="16"/>
          <w:szCs w:val="16"/>
        </w:rPr>
        <w:t>De Overeenkomst eindigt wanneer een peuter de leeftijd van vier jaar bereikt, of eerder, wanneer Partijen dat overeenkomen.</w:t>
      </w:r>
    </w:p>
    <w:p w14:paraId="300C6A5A" w14:textId="77777777" w:rsidR="00AF3378" w:rsidRPr="00414E3D" w:rsidRDefault="00AF3378" w:rsidP="00AF3378">
      <w:pPr>
        <w:pStyle w:val="Default"/>
        <w:numPr>
          <w:ilvl w:val="0"/>
          <w:numId w:val="66"/>
        </w:numPr>
        <w:rPr>
          <w:rFonts w:ascii="Arial" w:hAnsi="Arial" w:cs="Arial"/>
          <w:color w:val="auto"/>
          <w:sz w:val="16"/>
          <w:szCs w:val="16"/>
        </w:rPr>
      </w:pPr>
      <w:r w:rsidRPr="00414E3D">
        <w:rPr>
          <w:rFonts w:ascii="Arial" w:hAnsi="Arial" w:cs="Arial"/>
          <w:color w:val="auto"/>
          <w:sz w:val="16"/>
          <w:szCs w:val="16"/>
        </w:rPr>
        <w:t>Daarnaast eindigt de Overeenkomst door (tussentijdse) opzegging door één van partijen.</w:t>
      </w:r>
    </w:p>
    <w:p w14:paraId="6758BBD6" w14:textId="77777777" w:rsidR="00AF3378" w:rsidRPr="00414E3D" w:rsidRDefault="00AF3378" w:rsidP="00AF3378">
      <w:pPr>
        <w:pStyle w:val="Default"/>
        <w:numPr>
          <w:ilvl w:val="0"/>
          <w:numId w:val="66"/>
        </w:numPr>
        <w:rPr>
          <w:rFonts w:ascii="Arial" w:hAnsi="Arial" w:cs="Arial"/>
          <w:color w:val="auto"/>
          <w:sz w:val="16"/>
          <w:szCs w:val="16"/>
        </w:rPr>
      </w:pPr>
      <w:r w:rsidRPr="00414E3D">
        <w:rPr>
          <w:rFonts w:ascii="Arial" w:hAnsi="Arial" w:cs="Arial"/>
          <w:color w:val="auto"/>
          <w:sz w:val="16"/>
          <w:szCs w:val="16"/>
        </w:rPr>
        <w:t xml:space="preserve">Partijen kunnen de Overeenkomst tussentijds te allen tijde schriftelijk opzeggen. Partijen dienen een opzegtermijn van tenminste één maand in acht te nemen. </w:t>
      </w:r>
    </w:p>
    <w:p w14:paraId="522AE2F9" w14:textId="77777777" w:rsidR="00AF3378" w:rsidRPr="00414E3D" w:rsidRDefault="00AF3378" w:rsidP="00AF3378">
      <w:pPr>
        <w:pStyle w:val="Default"/>
        <w:numPr>
          <w:ilvl w:val="0"/>
          <w:numId w:val="66"/>
        </w:numPr>
        <w:rPr>
          <w:rFonts w:ascii="Arial" w:hAnsi="Arial" w:cs="Arial"/>
          <w:color w:val="auto"/>
          <w:sz w:val="16"/>
          <w:szCs w:val="16"/>
        </w:rPr>
      </w:pPr>
      <w:r w:rsidRPr="00414E3D">
        <w:rPr>
          <w:rFonts w:ascii="Arial" w:hAnsi="Arial" w:cs="Arial"/>
          <w:color w:val="auto"/>
          <w:sz w:val="16"/>
          <w:szCs w:val="16"/>
        </w:rPr>
        <w:t xml:space="preserve">Gedurende de opzegtermijn duurt de betalingsverplichting van de Ouder voort. De opzegtermijn gaat in op de datum waarop de Ouder of Het Visje de verklaring van opzegging heeft ontvangen. De verklaring wordt geacht te zijn ontvangen op de datum van het poststempel op de enveloppe van de opzeggingsbrief, op de datum van de e-mail waarmee de verklaring is verstuurd of op de datum waarop de elektronische verklaring is verstuurd, tenzij in de verklaring een latere datum is genoemd. </w:t>
      </w:r>
    </w:p>
    <w:p w14:paraId="52524951" w14:textId="77777777" w:rsidR="00AF3378" w:rsidRPr="00414E3D" w:rsidRDefault="00AF3378" w:rsidP="00AF3378">
      <w:pPr>
        <w:pStyle w:val="Default"/>
        <w:numPr>
          <w:ilvl w:val="0"/>
          <w:numId w:val="66"/>
        </w:numPr>
        <w:rPr>
          <w:rFonts w:ascii="Arial" w:hAnsi="Arial" w:cs="Arial"/>
          <w:color w:val="auto"/>
          <w:sz w:val="16"/>
          <w:szCs w:val="16"/>
        </w:rPr>
      </w:pPr>
      <w:r w:rsidRPr="00414E3D">
        <w:rPr>
          <w:rFonts w:ascii="Arial" w:hAnsi="Arial" w:cs="Arial"/>
          <w:color w:val="auto"/>
          <w:sz w:val="16"/>
          <w:szCs w:val="16"/>
        </w:rPr>
        <w:t>In afwijking van het derde lid kan Het Visje de Overeenkomst met onmiddellijke ingang opzeggen met de Ouder van een peuter die zodanig gedrag vertoont dat het functioneren van de groep waarin het is geplaatst ernstig wordt verstoord.</w:t>
      </w:r>
    </w:p>
    <w:p w14:paraId="39D3809E" w14:textId="77777777" w:rsidR="00AF3378" w:rsidRPr="00414E3D" w:rsidRDefault="00AF3378" w:rsidP="00AF3378">
      <w:pPr>
        <w:pStyle w:val="Default"/>
        <w:numPr>
          <w:ilvl w:val="0"/>
          <w:numId w:val="66"/>
        </w:numPr>
        <w:rPr>
          <w:rFonts w:ascii="Arial" w:hAnsi="Arial" w:cs="Arial"/>
          <w:color w:val="auto"/>
          <w:sz w:val="16"/>
          <w:szCs w:val="16"/>
        </w:rPr>
      </w:pPr>
      <w:r w:rsidRPr="00414E3D">
        <w:rPr>
          <w:rFonts w:ascii="Arial" w:hAnsi="Arial" w:cs="Arial"/>
          <w:color w:val="auto"/>
          <w:sz w:val="16"/>
          <w:szCs w:val="16"/>
        </w:rPr>
        <w:t xml:space="preserve">Anders dan door het verstrijken van de overeengekomen termijn en anders dan door opzegging, eindigt de Overeenkomst met onmiddellijke ingang in geval van: </w:t>
      </w:r>
    </w:p>
    <w:p w14:paraId="01F9FF39" w14:textId="77777777" w:rsidR="00AF3378" w:rsidRPr="00414E3D" w:rsidRDefault="00AF3378" w:rsidP="00AF3378">
      <w:pPr>
        <w:pStyle w:val="Default"/>
        <w:numPr>
          <w:ilvl w:val="0"/>
          <w:numId w:val="63"/>
        </w:numPr>
        <w:spacing w:after="17"/>
        <w:rPr>
          <w:rFonts w:ascii="Arial" w:hAnsi="Arial" w:cs="Arial"/>
          <w:color w:val="auto"/>
          <w:sz w:val="16"/>
          <w:szCs w:val="16"/>
        </w:rPr>
      </w:pPr>
      <w:r w:rsidRPr="00414E3D">
        <w:rPr>
          <w:rFonts w:ascii="Arial" w:hAnsi="Arial" w:cs="Arial"/>
          <w:color w:val="auto"/>
          <w:sz w:val="16"/>
          <w:szCs w:val="16"/>
        </w:rPr>
        <w:t xml:space="preserve">overlijden van de peuter; </w:t>
      </w:r>
    </w:p>
    <w:p w14:paraId="6EC0EEAB" w14:textId="77777777" w:rsidR="00AF3378" w:rsidRPr="00414E3D" w:rsidRDefault="00AF3378" w:rsidP="00AF3378">
      <w:pPr>
        <w:pStyle w:val="Default"/>
        <w:numPr>
          <w:ilvl w:val="0"/>
          <w:numId w:val="63"/>
        </w:numPr>
        <w:spacing w:after="17"/>
        <w:rPr>
          <w:rFonts w:ascii="Arial" w:hAnsi="Arial" w:cs="Arial"/>
          <w:color w:val="auto"/>
          <w:sz w:val="16"/>
          <w:szCs w:val="16"/>
        </w:rPr>
      </w:pPr>
      <w:r w:rsidRPr="00414E3D">
        <w:rPr>
          <w:rFonts w:ascii="Arial" w:hAnsi="Arial" w:cs="Arial"/>
          <w:color w:val="auto"/>
          <w:sz w:val="16"/>
          <w:szCs w:val="16"/>
        </w:rPr>
        <w:t xml:space="preserve">blijvende invaliditeit of ernstige ziekte van de peuter, zodanig dat de peuter geen gebruik meer kan maken van Het Visje; </w:t>
      </w:r>
    </w:p>
    <w:p w14:paraId="7A910277" w14:textId="77777777" w:rsidR="00AF3378" w:rsidRPr="00414E3D" w:rsidRDefault="00AF3378" w:rsidP="00AF3378">
      <w:pPr>
        <w:pStyle w:val="Default"/>
        <w:numPr>
          <w:ilvl w:val="0"/>
          <w:numId w:val="63"/>
        </w:numPr>
        <w:spacing w:after="17"/>
        <w:rPr>
          <w:rFonts w:ascii="Arial" w:hAnsi="Arial" w:cs="Arial"/>
          <w:color w:val="auto"/>
          <w:sz w:val="16"/>
          <w:szCs w:val="16"/>
        </w:rPr>
      </w:pPr>
      <w:r w:rsidRPr="00414E3D">
        <w:rPr>
          <w:rFonts w:ascii="Arial" w:hAnsi="Arial" w:cs="Arial"/>
          <w:color w:val="auto"/>
          <w:sz w:val="16"/>
          <w:szCs w:val="16"/>
        </w:rPr>
        <w:t>bij acute plaatsing in een andere opvangorganisatie of onderwijsinstelling op medische gronden of als dit ten behoeve van de gezondheid/ontwikkeling van de peuter noodzakelijk is.</w:t>
      </w:r>
    </w:p>
    <w:p w14:paraId="2818992D" w14:textId="77777777" w:rsidR="00AF3378" w:rsidRPr="00414E3D" w:rsidRDefault="00AF3378" w:rsidP="00AF3378">
      <w:pPr>
        <w:pStyle w:val="Default"/>
        <w:rPr>
          <w:rFonts w:ascii="Arial" w:hAnsi="Arial" w:cs="Arial"/>
          <w:b/>
          <w:bCs/>
          <w:color w:val="auto"/>
          <w:sz w:val="16"/>
          <w:szCs w:val="16"/>
        </w:rPr>
      </w:pPr>
    </w:p>
    <w:p w14:paraId="52B91642" w14:textId="77777777" w:rsidR="00AF3378" w:rsidRPr="00414E3D" w:rsidRDefault="00AF3378" w:rsidP="00AF3378">
      <w:pPr>
        <w:pStyle w:val="Default"/>
        <w:rPr>
          <w:rFonts w:ascii="Arial" w:hAnsi="Arial" w:cs="Arial"/>
          <w:b/>
          <w:bCs/>
          <w:color w:val="auto"/>
          <w:sz w:val="16"/>
          <w:szCs w:val="16"/>
        </w:rPr>
      </w:pPr>
      <w:r w:rsidRPr="00414E3D">
        <w:rPr>
          <w:rFonts w:ascii="Arial" w:hAnsi="Arial" w:cs="Arial"/>
          <w:b/>
          <w:bCs/>
          <w:color w:val="auto"/>
          <w:sz w:val="16"/>
          <w:szCs w:val="16"/>
        </w:rPr>
        <w:t>Artikel 10 - Toegankelijkheid</w:t>
      </w:r>
    </w:p>
    <w:p w14:paraId="2197C3AF" w14:textId="77777777" w:rsidR="00AF3378" w:rsidRPr="00414E3D" w:rsidRDefault="00AF3378" w:rsidP="00AF3378">
      <w:pPr>
        <w:pStyle w:val="Default"/>
        <w:numPr>
          <w:ilvl w:val="0"/>
          <w:numId w:val="72"/>
        </w:numPr>
        <w:rPr>
          <w:rFonts w:ascii="Arial" w:hAnsi="Arial" w:cs="Arial"/>
          <w:color w:val="auto"/>
          <w:sz w:val="16"/>
          <w:szCs w:val="16"/>
        </w:rPr>
      </w:pPr>
      <w:r w:rsidRPr="00414E3D">
        <w:rPr>
          <w:rFonts w:ascii="Arial" w:hAnsi="Arial" w:cs="Arial"/>
          <w:color w:val="auto"/>
          <w:sz w:val="16"/>
          <w:szCs w:val="16"/>
        </w:rPr>
        <w:t xml:space="preserve">De locatie waar de peuter is geplaatst, is in beginsel toegankelijk voor de peuter zolang hierover overeenstemming bestaat tussen </w:t>
      </w:r>
      <w:r>
        <w:rPr>
          <w:rFonts w:ascii="Arial" w:hAnsi="Arial" w:cs="Arial"/>
          <w:color w:val="auto"/>
          <w:sz w:val="16"/>
          <w:szCs w:val="16"/>
        </w:rPr>
        <w:t>Het Visje</w:t>
      </w:r>
      <w:r w:rsidRPr="00414E3D">
        <w:rPr>
          <w:rFonts w:ascii="Arial" w:hAnsi="Arial" w:cs="Arial"/>
          <w:color w:val="auto"/>
          <w:sz w:val="16"/>
          <w:szCs w:val="16"/>
        </w:rPr>
        <w:t xml:space="preserve"> en Ouder.</w:t>
      </w:r>
    </w:p>
    <w:p w14:paraId="563AE504" w14:textId="77777777" w:rsidR="00AF3378" w:rsidRPr="00414E3D" w:rsidRDefault="00AF3378" w:rsidP="00AF3378">
      <w:pPr>
        <w:pStyle w:val="Lijstalinea"/>
        <w:numPr>
          <w:ilvl w:val="0"/>
          <w:numId w:val="72"/>
        </w:numPr>
        <w:spacing w:after="160" w:line="240" w:lineRule="auto"/>
        <w:rPr>
          <w:rFonts w:ascii="Arial" w:hAnsi="Arial" w:cs="Arial"/>
          <w:sz w:val="16"/>
          <w:szCs w:val="16"/>
        </w:rPr>
      </w:pPr>
      <w:r w:rsidRPr="00414E3D">
        <w:rPr>
          <w:rFonts w:ascii="Arial" w:hAnsi="Arial" w:cs="Arial"/>
          <w:sz w:val="16"/>
          <w:szCs w:val="16"/>
        </w:rPr>
        <w:t xml:space="preserve">Het Visje is gesloten tijdens schoolvakanties. Het Visje volgt over het algemeen de schoolvakantie van de CNS-scholen in de gemeente Gouda. Daarnaast is Het Visje gesloten op de feestdagen die zijn vastgelegd in de CAO Kinderopvang, namelijk nieuwjaarsdag, tweede paasdag, koningsdag, 5 mei (1x per 5 jaar vanaf 2020), </w:t>
      </w:r>
      <w:proofErr w:type="spellStart"/>
      <w:r w:rsidRPr="00414E3D">
        <w:rPr>
          <w:rFonts w:ascii="Arial" w:hAnsi="Arial" w:cs="Arial"/>
          <w:sz w:val="16"/>
          <w:szCs w:val="16"/>
        </w:rPr>
        <w:t>hemelvaartsdag</w:t>
      </w:r>
      <w:proofErr w:type="spellEnd"/>
      <w:r w:rsidRPr="00414E3D">
        <w:rPr>
          <w:rFonts w:ascii="Arial" w:hAnsi="Arial" w:cs="Arial"/>
          <w:sz w:val="16"/>
          <w:szCs w:val="16"/>
        </w:rPr>
        <w:t xml:space="preserve">, tweede pinksterdag en eerste en tweede kerstdag. </w:t>
      </w:r>
    </w:p>
    <w:p w14:paraId="2C70BF7E" w14:textId="77777777" w:rsidR="00AF3378" w:rsidRPr="00414E3D" w:rsidRDefault="00AF3378" w:rsidP="00AF3378">
      <w:pPr>
        <w:pStyle w:val="Lijstalinea"/>
        <w:numPr>
          <w:ilvl w:val="0"/>
          <w:numId w:val="72"/>
        </w:numPr>
        <w:spacing w:after="160" w:line="240" w:lineRule="auto"/>
        <w:rPr>
          <w:rFonts w:ascii="Arial" w:hAnsi="Arial" w:cs="Arial"/>
          <w:sz w:val="16"/>
          <w:szCs w:val="16"/>
        </w:rPr>
      </w:pPr>
      <w:r w:rsidRPr="00414E3D">
        <w:rPr>
          <w:rFonts w:ascii="Arial" w:hAnsi="Arial" w:cs="Arial"/>
          <w:sz w:val="16"/>
          <w:szCs w:val="16"/>
        </w:rPr>
        <w:t>Het Visje heeft het recht de peuter en/of de Ouder de toegang tot de locatie te weigeren voor de duur van de periode dat een normale opvang van de peuter redelijkerwijs niet van Het Visje mag worden verwacht en de peuter niet op de gebruikelijke wijze kan worden opgevangen. Bijvoorbeeld omdat:</w:t>
      </w:r>
    </w:p>
    <w:p w14:paraId="7C6F13F8" w14:textId="77777777" w:rsidR="00AF3378" w:rsidRPr="00414E3D" w:rsidRDefault="00AF3378" w:rsidP="00AF3378">
      <w:pPr>
        <w:pStyle w:val="Lijstalinea"/>
        <w:numPr>
          <w:ilvl w:val="1"/>
          <w:numId w:val="72"/>
        </w:numPr>
        <w:spacing w:after="160" w:line="240" w:lineRule="auto"/>
        <w:rPr>
          <w:rFonts w:ascii="Arial" w:hAnsi="Arial" w:cs="Arial"/>
          <w:sz w:val="16"/>
          <w:szCs w:val="16"/>
        </w:rPr>
      </w:pPr>
      <w:r w:rsidRPr="00414E3D">
        <w:rPr>
          <w:rFonts w:ascii="Arial" w:hAnsi="Arial" w:cs="Arial"/>
          <w:sz w:val="16"/>
          <w:szCs w:val="16"/>
        </w:rPr>
        <w:t>de peuter door ziekte of anderszins extra verzorgingsbehoeftig is;</w:t>
      </w:r>
    </w:p>
    <w:p w14:paraId="4C5E1112" w14:textId="77777777" w:rsidR="00AF3378" w:rsidRPr="00414E3D" w:rsidRDefault="00AF3378" w:rsidP="00AF3378">
      <w:pPr>
        <w:pStyle w:val="Lijstalinea"/>
        <w:numPr>
          <w:ilvl w:val="1"/>
          <w:numId w:val="72"/>
        </w:numPr>
        <w:spacing w:after="160" w:line="240" w:lineRule="auto"/>
        <w:rPr>
          <w:rFonts w:ascii="Arial" w:hAnsi="Arial" w:cs="Arial"/>
          <w:sz w:val="16"/>
          <w:szCs w:val="16"/>
        </w:rPr>
      </w:pPr>
      <w:r w:rsidRPr="00414E3D">
        <w:rPr>
          <w:rFonts w:ascii="Arial" w:hAnsi="Arial" w:cs="Arial"/>
          <w:sz w:val="16"/>
          <w:szCs w:val="16"/>
        </w:rPr>
        <w:t>de peuter en/of de Ouder een risico of bedreiging vormt voor de geestelijke en/of lichamelijke gezondheid of veiligheid van anderen, na te zijn gewaarschuwd, tenzij een waarschuwing redelijkerwijs niet van Het Visje mag worden verwacht;</w:t>
      </w:r>
    </w:p>
    <w:p w14:paraId="4FC1C2AB" w14:textId="77777777" w:rsidR="00AF3378" w:rsidRPr="00414E3D" w:rsidRDefault="00AF3378" w:rsidP="00AF3378">
      <w:pPr>
        <w:pStyle w:val="Lijstalinea"/>
        <w:numPr>
          <w:ilvl w:val="1"/>
          <w:numId w:val="72"/>
        </w:numPr>
        <w:spacing w:after="160" w:line="240" w:lineRule="auto"/>
        <w:rPr>
          <w:rFonts w:ascii="Arial" w:hAnsi="Arial" w:cs="Arial"/>
          <w:sz w:val="16"/>
          <w:szCs w:val="16"/>
        </w:rPr>
      </w:pPr>
      <w:r w:rsidRPr="00414E3D">
        <w:rPr>
          <w:rFonts w:ascii="Arial" w:hAnsi="Arial" w:cs="Arial"/>
          <w:sz w:val="16"/>
          <w:szCs w:val="16"/>
        </w:rPr>
        <w:t>de opvang van de peuter een normale opvang van de andere kinderen onevenredig verzwaart of belemmert.</w:t>
      </w:r>
    </w:p>
    <w:p w14:paraId="5755FFDF" w14:textId="77777777" w:rsidR="00AF3378" w:rsidRPr="00414E3D" w:rsidRDefault="00AF3378" w:rsidP="00AF3378">
      <w:pPr>
        <w:pStyle w:val="Lijstalinea"/>
        <w:numPr>
          <w:ilvl w:val="0"/>
          <w:numId w:val="72"/>
        </w:numPr>
        <w:spacing w:after="160" w:line="240" w:lineRule="auto"/>
        <w:rPr>
          <w:rFonts w:ascii="Arial" w:hAnsi="Arial" w:cs="Arial"/>
          <w:sz w:val="16"/>
          <w:szCs w:val="16"/>
        </w:rPr>
      </w:pPr>
      <w:r w:rsidRPr="00414E3D">
        <w:rPr>
          <w:rFonts w:ascii="Arial" w:hAnsi="Arial" w:cs="Arial"/>
          <w:sz w:val="16"/>
          <w:szCs w:val="16"/>
        </w:rPr>
        <w:t>Ingeval Het Visje de peuter en/of de Ouder de toegang tot de locatie weigert, treedt Het Visje met de Ouder in overleg om te zoeken naar een voor alle Partijen acceptabele oplossing voor de situatie.</w:t>
      </w:r>
    </w:p>
    <w:p w14:paraId="1946017B" w14:textId="77777777" w:rsidR="00AF3378" w:rsidRPr="00414E3D" w:rsidRDefault="00AF3378" w:rsidP="00AF3378">
      <w:pPr>
        <w:pStyle w:val="Lijstalinea"/>
        <w:numPr>
          <w:ilvl w:val="0"/>
          <w:numId w:val="72"/>
        </w:numPr>
        <w:spacing w:after="0" w:line="240" w:lineRule="auto"/>
        <w:rPr>
          <w:rFonts w:ascii="Arial" w:hAnsi="Arial" w:cs="Arial"/>
          <w:sz w:val="16"/>
          <w:szCs w:val="16"/>
        </w:rPr>
      </w:pPr>
      <w:r w:rsidRPr="00414E3D">
        <w:rPr>
          <w:rFonts w:ascii="Arial" w:hAnsi="Arial" w:cs="Arial"/>
          <w:sz w:val="16"/>
          <w:szCs w:val="16"/>
        </w:rPr>
        <w:t>Indien de Ouder het niet eens is met de beslissing van lid 2 om toegang te weigeren en het overleg met Het Visje niet tot een oplossing heeft geleid, kan hij deze beslissing aan de Geschillencommissie voorleggen met het verzoek het geschil volgens de verkorte procedure als bedoeld in het Reglement van de geschillencommissie Kinderopvang te behandelen.</w:t>
      </w:r>
    </w:p>
    <w:p w14:paraId="599AFFA5" w14:textId="77777777" w:rsidR="00AF3378" w:rsidRDefault="00AF3378" w:rsidP="00AF3378">
      <w:pPr>
        <w:rPr>
          <w:rFonts w:ascii="Arial" w:hAnsi="Arial" w:cs="Arial"/>
          <w:b/>
          <w:bCs/>
          <w:sz w:val="16"/>
          <w:szCs w:val="16"/>
        </w:rPr>
      </w:pPr>
      <w:r>
        <w:rPr>
          <w:rFonts w:ascii="Arial" w:hAnsi="Arial" w:cs="Arial"/>
          <w:b/>
          <w:bCs/>
          <w:sz w:val="16"/>
          <w:szCs w:val="16"/>
        </w:rPr>
        <w:br w:type="page"/>
      </w:r>
    </w:p>
    <w:p w14:paraId="2A4E3835" w14:textId="77777777" w:rsidR="00AF3378" w:rsidRPr="00414E3D" w:rsidRDefault="00AF3378" w:rsidP="00AF3378">
      <w:pPr>
        <w:pStyle w:val="Default"/>
        <w:rPr>
          <w:rFonts w:ascii="Arial" w:hAnsi="Arial" w:cs="Arial"/>
          <w:b/>
          <w:bCs/>
          <w:color w:val="auto"/>
          <w:sz w:val="16"/>
          <w:szCs w:val="16"/>
        </w:rPr>
      </w:pPr>
      <w:r w:rsidRPr="00414E3D">
        <w:rPr>
          <w:rFonts w:ascii="Arial" w:hAnsi="Arial" w:cs="Arial"/>
          <w:b/>
          <w:bCs/>
          <w:color w:val="auto"/>
          <w:sz w:val="16"/>
          <w:szCs w:val="16"/>
        </w:rPr>
        <w:lastRenderedPageBreak/>
        <w:t>Artikel 11 – Overige verplichtingen van Het Visje</w:t>
      </w:r>
    </w:p>
    <w:p w14:paraId="15CF05E0" w14:textId="77777777" w:rsidR="00AF3378" w:rsidRPr="00414E3D" w:rsidRDefault="00AF3378" w:rsidP="00AF3378">
      <w:pPr>
        <w:pStyle w:val="Default"/>
        <w:numPr>
          <w:ilvl w:val="6"/>
          <w:numId w:val="67"/>
        </w:numPr>
        <w:ind w:left="360"/>
        <w:rPr>
          <w:rFonts w:ascii="Arial" w:hAnsi="Arial" w:cs="Arial"/>
          <w:color w:val="auto"/>
          <w:sz w:val="16"/>
          <w:szCs w:val="16"/>
        </w:rPr>
      </w:pPr>
      <w:r w:rsidRPr="00414E3D">
        <w:rPr>
          <w:rFonts w:ascii="Arial" w:hAnsi="Arial" w:cs="Arial"/>
          <w:color w:val="auto"/>
          <w:sz w:val="16"/>
          <w:szCs w:val="16"/>
        </w:rPr>
        <w:t>Het Visje staat er voor in dat de Kinderopvang die onder zijn verantwoordelijkheid plaatsvindt:</w:t>
      </w:r>
    </w:p>
    <w:p w14:paraId="422113D4" w14:textId="77777777" w:rsidR="00AF3378" w:rsidRPr="00414E3D" w:rsidRDefault="00AF3378" w:rsidP="00AF3378">
      <w:pPr>
        <w:pStyle w:val="Default"/>
        <w:numPr>
          <w:ilvl w:val="0"/>
          <w:numId w:val="68"/>
        </w:numPr>
        <w:rPr>
          <w:rFonts w:ascii="Arial" w:hAnsi="Arial" w:cs="Arial"/>
          <w:color w:val="auto"/>
          <w:sz w:val="16"/>
          <w:szCs w:val="16"/>
        </w:rPr>
      </w:pPr>
      <w:r w:rsidRPr="00414E3D">
        <w:rPr>
          <w:rFonts w:ascii="Arial" w:hAnsi="Arial" w:cs="Arial"/>
          <w:color w:val="auto"/>
          <w:sz w:val="16"/>
          <w:szCs w:val="16"/>
        </w:rPr>
        <w:t>geschikt is voor een verantwoorde opvang van peuters, zowel wat betreft personele als materiële voorzieningen;</w:t>
      </w:r>
    </w:p>
    <w:p w14:paraId="0A02815D" w14:textId="77777777" w:rsidR="00AF3378" w:rsidRPr="00414E3D" w:rsidRDefault="00AF3378" w:rsidP="00AF3378">
      <w:pPr>
        <w:pStyle w:val="Default"/>
        <w:numPr>
          <w:ilvl w:val="0"/>
          <w:numId w:val="68"/>
        </w:numPr>
        <w:rPr>
          <w:rFonts w:ascii="Arial" w:hAnsi="Arial" w:cs="Arial"/>
          <w:color w:val="auto"/>
          <w:sz w:val="16"/>
          <w:szCs w:val="16"/>
        </w:rPr>
      </w:pPr>
      <w:r w:rsidRPr="00414E3D">
        <w:rPr>
          <w:rFonts w:ascii="Arial" w:hAnsi="Arial" w:cs="Arial"/>
          <w:color w:val="auto"/>
          <w:sz w:val="16"/>
          <w:szCs w:val="16"/>
        </w:rPr>
        <w:t>overeenstemt met de geldende wet- en regelgeving;</w:t>
      </w:r>
    </w:p>
    <w:p w14:paraId="1D297BFE" w14:textId="77777777" w:rsidR="00AF3378" w:rsidRPr="00414E3D" w:rsidRDefault="00AF3378" w:rsidP="00AF3378">
      <w:pPr>
        <w:pStyle w:val="Default"/>
        <w:numPr>
          <w:ilvl w:val="0"/>
          <w:numId w:val="68"/>
        </w:numPr>
        <w:rPr>
          <w:rFonts w:ascii="Arial" w:hAnsi="Arial" w:cs="Arial"/>
          <w:color w:val="auto"/>
          <w:sz w:val="16"/>
          <w:szCs w:val="16"/>
        </w:rPr>
      </w:pPr>
      <w:r w:rsidRPr="00414E3D">
        <w:rPr>
          <w:rFonts w:ascii="Arial" w:hAnsi="Arial" w:cs="Arial"/>
          <w:color w:val="auto"/>
          <w:sz w:val="16"/>
          <w:szCs w:val="16"/>
        </w:rPr>
        <w:t>verricht wordt overeenkomstig de eisen van goed vakmanschap en met gebruikmaking van deugdelijk materiaal.</w:t>
      </w:r>
    </w:p>
    <w:p w14:paraId="5B868362" w14:textId="77777777" w:rsidR="00AF3378" w:rsidRPr="00414E3D" w:rsidRDefault="00AF3378" w:rsidP="00AF3378">
      <w:pPr>
        <w:pStyle w:val="Default"/>
        <w:numPr>
          <w:ilvl w:val="0"/>
          <w:numId w:val="69"/>
        </w:numPr>
        <w:rPr>
          <w:rFonts w:ascii="Arial" w:hAnsi="Arial" w:cs="Arial"/>
          <w:color w:val="auto"/>
          <w:sz w:val="16"/>
          <w:szCs w:val="16"/>
        </w:rPr>
      </w:pPr>
      <w:r w:rsidRPr="00414E3D">
        <w:rPr>
          <w:rFonts w:ascii="Arial" w:hAnsi="Arial" w:cs="Arial"/>
          <w:color w:val="auto"/>
          <w:sz w:val="16"/>
          <w:szCs w:val="16"/>
        </w:rPr>
        <w:t>Het Visje houdt rekening met de individuele wensen van de Ouder voor zover dit redelijkerwijs mogelijk is.</w:t>
      </w:r>
    </w:p>
    <w:p w14:paraId="526B24B6" w14:textId="77777777" w:rsidR="00AF3378" w:rsidRPr="00414E3D" w:rsidRDefault="00AF3378" w:rsidP="00AF3378">
      <w:pPr>
        <w:pStyle w:val="Default"/>
        <w:numPr>
          <w:ilvl w:val="0"/>
          <w:numId w:val="69"/>
        </w:numPr>
        <w:rPr>
          <w:rFonts w:ascii="Arial" w:hAnsi="Arial" w:cs="Arial"/>
          <w:color w:val="auto"/>
          <w:sz w:val="16"/>
          <w:szCs w:val="16"/>
        </w:rPr>
      </w:pPr>
      <w:r w:rsidRPr="00414E3D">
        <w:rPr>
          <w:rFonts w:ascii="Arial" w:hAnsi="Arial" w:cs="Arial"/>
          <w:color w:val="auto"/>
          <w:sz w:val="16"/>
          <w:szCs w:val="16"/>
        </w:rPr>
        <w:t xml:space="preserve">Het Visje verstrekt aan de Ouder de noodzakelijke informatie over de ontwikkelingen en het functioneren van de peuter bij Het Visje. De informatie wordt mondeling door de medewerkers van Het Visje verstrekt. Desgevraagd kan de informatie schriftelijk aan de Ouder worden verstrekt, echter slechts in die gevallen waarin het belang van de peuter dit bepaaldelijk vordert, zulks ter beoordeling van Het Visje. </w:t>
      </w:r>
    </w:p>
    <w:p w14:paraId="736C3959" w14:textId="77777777" w:rsidR="00AF3378" w:rsidRPr="00414E3D" w:rsidRDefault="00AF3378" w:rsidP="00AF3378">
      <w:pPr>
        <w:pStyle w:val="Default"/>
        <w:rPr>
          <w:rFonts w:ascii="Arial" w:hAnsi="Arial" w:cs="Arial"/>
          <w:color w:val="auto"/>
          <w:sz w:val="16"/>
          <w:szCs w:val="16"/>
        </w:rPr>
      </w:pPr>
    </w:p>
    <w:p w14:paraId="19E1065E" w14:textId="77777777" w:rsidR="00AF3378" w:rsidRPr="00414E3D" w:rsidRDefault="00AF3378" w:rsidP="00AF3378">
      <w:pPr>
        <w:pStyle w:val="Default"/>
        <w:rPr>
          <w:rFonts w:ascii="Arial" w:hAnsi="Arial" w:cs="Arial"/>
          <w:b/>
          <w:bCs/>
          <w:color w:val="auto"/>
          <w:sz w:val="16"/>
          <w:szCs w:val="16"/>
        </w:rPr>
      </w:pPr>
      <w:r w:rsidRPr="00414E3D">
        <w:rPr>
          <w:rFonts w:ascii="Arial" w:hAnsi="Arial" w:cs="Arial"/>
          <w:b/>
          <w:bCs/>
          <w:color w:val="auto"/>
          <w:sz w:val="16"/>
          <w:szCs w:val="16"/>
        </w:rPr>
        <w:t xml:space="preserve"> Artikel 12 – Wederzijdse verplichtingen</w:t>
      </w:r>
    </w:p>
    <w:p w14:paraId="68BE0183" w14:textId="77777777" w:rsidR="00AF3378" w:rsidRPr="00414E3D" w:rsidRDefault="00AF3378" w:rsidP="00AF3378">
      <w:pPr>
        <w:pStyle w:val="Default"/>
        <w:numPr>
          <w:ilvl w:val="0"/>
          <w:numId w:val="58"/>
        </w:numPr>
        <w:rPr>
          <w:rFonts w:ascii="Arial" w:hAnsi="Arial" w:cs="Arial"/>
          <w:color w:val="auto"/>
          <w:sz w:val="16"/>
          <w:szCs w:val="16"/>
        </w:rPr>
      </w:pPr>
      <w:r w:rsidRPr="00414E3D">
        <w:rPr>
          <w:rFonts w:ascii="Arial" w:hAnsi="Arial" w:cs="Arial"/>
          <w:color w:val="auto"/>
          <w:sz w:val="16"/>
          <w:szCs w:val="16"/>
        </w:rPr>
        <w:t>Partijen dragen samen zorg voor een adequate informatie-uitwisseling over de peuter.</w:t>
      </w:r>
    </w:p>
    <w:p w14:paraId="5C4CF5B9" w14:textId="77777777" w:rsidR="00AF3378" w:rsidRPr="00414E3D" w:rsidRDefault="00AF3378" w:rsidP="00AF3378">
      <w:pPr>
        <w:pStyle w:val="Default"/>
        <w:numPr>
          <w:ilvl w:val="0"/>
          <w:numId w:val="58"/>
        </w:numPr>
        <w:rPr>
          <w:rFonts w:ascii="Arial" w:hAnsi="Arial" w:cs="Arial"/>
          <w:color w:val="auto"/>
          <w:sz w:val="16"/>
          <w:szCs w:val="16"/>
        </w:rPr>
      </w:pPr>
      <w:r w:rsidRPr="00414E3D">
        <w:rPr>
          <w:rFonts w:ascii="Arial" w:hAnsi="Arial" w:cs="Arial"/>
          <w:color w:val="auto"/>
          <w:sz w:val="16"/>
          <w:szCs w:val="16"/>
        </w:rPr>
        <w:t>De Ouder is bij het brengen verantwoordelijk voor de peuter en Het Visje bij het ophalen, tot het moment dat partijen er redelijkerwijs van uit mogen gaan dat de overdracht van verantwoordelijkheid daadwerkelijk heeft plaatsgevonden.</w:t>
      </w:r>
    </w:p>
    <w:p w14:paraId="0F7BB312" w14:textId="77777777" w:rsidR="00AF3378" w:rsidRPr="00414E3D" w:rsidRDefault="00AF3378" w:rsidP="00AF3378">
      <w:pPr>
        <w:pStyle w:val="Default"/>
        <w:ind w:left="360"/>
        <w:rPr>
          <w:rFonts w:ascii="Arial" w:hAnsi="Arial" w:cs="Arial"/>
          <w:b/>
          <w:bCs/>
          <w:color w:val="auto"/>
          <w:sz w:val="16"/>
          <w:szCs w:val="16"/>
        </w:rPr>
      </w:pPr>
    </w:p>
    <w:p w14:paraId="17916C7E" w14:textId="77777777" w:rsidR="00AF3378" w:rsidRPr="00414E3D" w:rsidRDefault="00AF3378" w:rsidP="00AF3378">
      <w:pPr>
        <w:pStyle w:val="Default"/>
        <w:rPr>
          <w:rFonts w:ascii="Arial" w:hAnsi="Arial" w:cs="Arial"/>
          <w:b/>
          <w:bCs/>
          <w:color w:val="auto"/>
          <w:sz w:val="16"/>
          <w:szCs w:val="16"/>
        </w:rPr>
      </w:pPr>
      <w:r w:rsidRPr="00414E3D">
        <w:rPr>
          <w:rFonts w:ascii="Arial" w:hAnsi="Arial" w:cs="Arial"/>
          <w:b/>
          <w:bCs/>
          <w:color w:val="auto"/>
          <w:sz w:val="16"/>
          <w:szCs w:val="16"/>
        </w:rPr>
        <w:t xml:space="preserve">Artikel  13 - Aansprakelijkheid </w:t>
      </w:r>
    </w:p>
    <w:p w14:paraId="40FBE508" w14:textId="77777777" w:rsidR="00AF3378" w:rsidRPr="00414E3D" w:rsidRDefault="00AF3378" w:rsidP="00AF3378">
      <w:pPr>
        <w:pStyle w:val="Default"/>
        <w:numPr>
          <w:ilvl w:val="0"/>
          <w:numId w:val="70"/>
        </w:numPr>
        <w:rPr>
          <w:rFonts w:ascii="Arial" w:hAnsi="Arial" w:cs="Arial"/>
          <w:color w:val="auto"/>
          <w:sz w:val="16"/>
          <w:szCs w:val="16"/>
        </w:rPr>
      </w:pPr>
      <w:r w:rsidRPr="00414E3D">
        <w:rPr>
          <w:rFonts w:ascii="Arial" w:hAnsi="Arial" w:cs="Arial"/>
          <w:color w:val="auto"/>
          <w:sz w:val="16"/>
          <w:szCs w:val="16"/>
        </w:rPr>
        <w:t>Voor gevallen waarin Het Visje in verband met de uitvoering van de Overeenkomst aansprakelijk kan worden gesteld, heeft Het Visje een verzekering voor wettelijke aansprakelijkheid en een ongevallenverzekering afgesloten ten behoeve van de kinderen en het bij Het Visje werkzame personeel. Iedere aansprakelijkheid van Het Visje is uitdrukkelijk beperkt tot het bedrag dat in het desbetreffende geval uit hoofde van de aansprakelijkheidsverzekering en/of ongevallenverzekering daadwerkelijk wordt uitbetaald.</w:t>
      </w:r>
    </w:p>
    <w:p w14:paraId="1A8E33C8" w14:textId="77777777" w:rsidR="00AF3378" w:rsidRPr="00414E3D" w:rsidRDefault="00AF3378" w:rsidP="00AF3378">
      <w:pPr>
        <w:pStyle w:val="Default"/>
        <w:numPr>
          <w:ilvl w:val="0"/>
          <w:numId w:val="70"/>
        </w:numPr>
        <w:rPr>
          <w:rFonts w:ascii="Arial" w:hAnsi="Arial" w:cs="Arial"/>
          <w:color w:val="auto"/>
          <w:sz w:val="16"/>
          <w:szCs w:val="16"/>
        </w:rPr>
      </w:pPr>
      <w:r w:rsidRPr="00414E3D">
        <w:rPr>
          <w:rFonts w:ascii="Arial" w:hAnsi="Arial" w:cs="Arial"/>
          <w:color w:val="auto"/>
          <w:sz w:val="16"/>
          <w:szCs w:val="16"/>
        </w:rPr>
        <w:t xml:space="preserve">Het Visje is niet aansprakelijk voor het zoekraken of beschadigen van kleding of meegebrachte goederen. </w:t>
      </w:r>
    </w:p>
    <w:p w14:paraId="5C654B42" w14:textId="77777777" w:rsidR="00AF3378" w:rsidRPr="00414E3D" w:rsidRDefault="00AF3378" w:rsidP="00AF3378">
      <w:pPr>
        <w:pStyle w:val="Default"/>
        <w:numPr>
          <w:ilvl w:val="0"/>
          <w:numId w:val="70"/>
        </w:numPr>
        <w:rPr>
          <w:rFonts w:ascii="Arial" w:hAnsi="Arial" w:cs="Arial"/>
          <w:color w:val="auto"/>
          <w:sz w:val="16"/>
          <w:szCs w:val="16"/>
        </w:rPr>
      </w:pPr>
      <w:r w:rsidRPr="00414E3D">
        <w:rPr>
          <w:rFonts w:ascii="Arial" w:hAnsi="Arial" w:cs="Arial"/>
          <w:color w:val="auto"/>
          <w:sz w:val="16"/>
          <w:szCs w:val="16"/>
        </w:rPr>
        <w:t>Het Visje is niet aansprakelijk voor het handelen en de gedragingen van peuters. Deze wettelijke aansprakelijkheid voor het handelen en de gedragingen van de peuter ligt bij de Ouder. De Ouder is dan ook aansprakelijk voor alle schade die door de peuter wordt toegebracht aan (eigendommen van) Het Visje of derden, waaronder andere peuters.</w:t>
      </w:r>
    </w:p>
    <w:p w14:paraId="35050762" w14:textId="77777777" w:rsidR="00AF3378" w:rsidRPr="00414E3D" w:rsidRDefault="00AF3378" w:rsidP="00AF3378">
      <w:pPr>
        <w:pStyle w:val="Default"/>
        <w:numPr>
          <w:ilvl w:val="0"/>
          <w:numId w:val="70"/>
        </w:numPr>
        <w:rPr>
          <w:rFonts w:ascii="Arial" w:hAnsi="Arial" w:cs="Arial"/>
          <w:color w:val="auto"/>
          <w:sz w:val="16"/>
          <w:szCs w:val="16"/>
        </w:rPr>
      </w:pPr>
      <w:r w:rsidRPr="00414E3D">
        <w:rPr>
          <w:rFonts w:ascii="Arial" w:hAnsi="Arial" w:cs="Arial"/>
          <w:color w:val="auto"/>
          <w:sz w:val="16"/>
          <w:szCs w:val="16"/>
        </w:rPr>
        <w:t>Het Visje is niet aansprakelijk voor schade ontstaan door het niet of onjuist of onvolledig verstrekken van informatie door de Ouder omtrent (de opvang van)  de peuter.</w:t>
      </w:r>
    </w:p>
    <w:p w14:paraId="1CF8FD5D" w14:textId="77777777" w:rsidR="00AF3378" w:rsidRPr="00414E3D" w:rsidRDefault="00AF3378" w:rsidP="00AF3378">
      <w:pPr>
        <w:pStyle w:val="Default"/>
        <w:numPr>
          <w:ilvl w:val="0"/>
          <w:numId w:val="70"/>
        </w:numPr>
        <w:rPr>
          <w:rFonts w:ascii="Arial" w:hAnsi="Arial" w:cs="Arial"/>
          <w:color w:val="auto"/>
          <w:sz w:val="16"/>
          <w:szCs w:val="16"/>
        </w:rPr>
      </w:pPr>
      <w:r w:rsidRPr="00414E3D">
        <w:rPr>
          <w:rFonts w:ascii="Arial" w:hAnsi="Arial" w:cs="Arial"/>
          <w:color w:val="auto"/>
          <w:sz w:val="16"/>
          <w:szCs w:val="16"/>
        </w:rPr>
        <w:t>Bij het ontstaan van schade dient die zo spoedig mogelijk, doch uiterlijk binnen één maand na ontstaan daarvan, schriftelijk aan Het Visje te worden gemeld. Schade die buiten die termijn ter kennis van Het Visje is gebracht, komt niet voor vergoeding in aanmerking, tenzij de Ouder bewijst dat hij de schade niet eerder heeft kunnen melden.</w:t>
      </w:r>
    </w:p>
    <w:p w14:paraId="171CAC8F" w14:textId="77777777" w:rsidR="00AF3378" w:rsidRPr="00414E3D" w:rsidRDefault="00AF3378" w:rsidP="00AF3378">
      <w:pPr>
        <w:pStyle w:val="Default"/>
        <w:rPr>
          <w:rFonts w:ascii="Arial" w:hAnsi="Arial" w:cs="Arial"/>
          <w:color w:val="auto"/>
          <w:sz w:val="16"/>
          <w:szCs w:val="16"/>
        </w:rPr>
      </w:pPr>
    </w:p>
    <w:p w14:paraId="4214A046" w14:textId="77777777" w:rsidR="00AF3378" w:rsidRPr="00414E3D" w:rsidRDefault="00AF3378" w:rsidP="00AF3378">
      <w:pPr>
        <w:pStyle w:val="Default"/>
        <w:rPr>
          <w:rFonts w:ascii="Arial" w:hAnsi="Arial" w:cs="Arial"/>
          <w:b/>
          <w:bCs/>
          <w:color w:val="auto"/>
          <w:sz w:val="16"/>
          <w:szCs w:val="16"/>
        </w:rPr>
      </w:pPr>
      <w:r w:rsidRPr="00414E3D">
        <w:rPr>
          <w:rFonts w:ascii="Arial" w:hAnsi="Arial" w:cs="Arial"/>
          <w:b/>
          <w:bCs/>
          <w:color w:val="auto"/>
          <w:sz w:val="16"/>
          <w:szCs w:val="16"/>
        </w:rPr>
        <w:t xml:space="preserve">Artikel  14 - Geheimhouding </w:t>
      </w:r>
    </w:p>
    <w:p w14:paraId="2C556B5B" w14:textId="77777777" w:rsidR="00AF3378" w:rsidRPr="00414E3D" w:rsidRDefault="00AF3378" w:rsidP="00AF3378">
      <w:pPr>
        <w:pStyle w:val="Default"/>
        <w:rPr>
          <w:rFonts w:ascii="Arial" w:hAnsi="Arial" w:cs="Arial"/>
          <w:color w:val="auto"/>
          <w:sz w:val="16"/>
          <w:szCs w:val="16"/>
        </w:rPr>
      </w:pPr>
      <w:r w:rsidRPr="00414E3D">
        <w:rPr>
          <w:rFonts w:ascii="Arial" w:hAnsi="Arial" w:cs="Arial"/>
          <w:color w:val="auto"/>
          <w:sz w:val="16"/>
          <w:szCs w:val="16"/>
        </w:rPr>
        <w:t>Partijen zijn verplicht tot geheimhouding van alle vertrouwelijke informatie die zij in het kader van de Overeenkomst van elkaar of uit andere bron hebben verkregen. Informatie geldt als vertrouwelijk als dit door een partij is medegedeeld of als dit voortvloeit uit de aard van de informatie. Het Visje houdt zich aan de Algemene Verordening Gegevensbescherming (AVG).</w:t>
      </w:r>
    </w:p>
    <w:p w14:paraId="6404584D" w14:textId="77777777" w:rsidR="00AF3378" w:rsidRPr="00414E3D" w:rsidRDefault="00AF3378" w:rsidP="00AF3378">
      <w:pPr>
        <w:pStyle w:val="Default"/>
        <w:rPr>
          <w:rFonts w:ascii="Arial" w:hAnsi="Arial" w:cs="Arial"/>
          <w:color w:val="auto"/>
          <w:sz w:val="16"/>
          <w:szCs w:val="16"/>
        </w:rPr>
      </w:pPr>
    </w:p>
    <w:p w14:paraId="15BC5E70" w14:textId="77777777" w:rsidR="00AF3378" w:rsidRPr="00414E3D" w:rsidRDefault="00AF3378" w:rsidP="00AF3378">
      <w:pPr>
        <w:pStyle w:val="Default"/>
        <w:rPr>
          <w:rFonts w:ascii="Arial" w:hAnsi="Arial" w:cs="Arial"/>
          <w:b/>
          <w:bCs/>
          <w:color w:val="auto"/>
          <w:sz w:val="16"/>
          <w:szCs w:val="16"/>
        </w:rPr>
      </w:pPr>
      <w:r w:rsidRPr="00414E3D">
        <w:rPr>
          <w:rFonts w:ascii="Arial" w:hAnsi="Arial" w:cs="Arial"/>
          <w:b/>
          <w:bCs/>
          <w:color w:val="auto"/>
          <w:sz w:val="16"/>
          <w:szCs w:val="16"/>
        </w:rPr>
        <w:t xml:space="preserve">Artikel 15 - Geschillen </w:t>
      </w:r>
    </w:p>
    <w:p w14:paraId="767FA7B4" w14:textId="3EF5C31C" w:rsidR="00AF3378" w:rsidRPr="00414E3D" w:rsidRDefault="00AF3378" w:rsidP="00AF3378">
      <w:pPr>
        <w:pStyle w:val="Default"/>
        <w:numPr>
          <w:ilvl w:val="0"/>
          <w:numId w:val="71"/>
        </w:numPr>
        <w:rPr>
          <w:rFonts w:ascii="Arial" w:hAnsi="Arial" w:cs="Arial"/>
          <w:color w:val="auto"/>
          <w:sz w:val="16"/>
          <w:szCs w:val="16"/>
        </w:rPr>
      </w:pPr>
      <w:r w:rsidRPr="00414E3D">
        <w:rPr>
          <w:rFonts w:ascii="Arial" w:hAnsi="Arial" w:cs="Arial"/>
          <w:color w:val="auto"/>
          <w:sz w:val="16"/>
          <w:szCs w:val="16"/>
        </w:rPr>
        <w:t xml:space="preserve">Op een klacht is het klachtreglement van Het Visje van toepassing. Dit klachtreglement staat </w:t>
      </w:r>
      <w:r w:rsidR="00B73FD5">
        <w:rPr>
          <w:rFonts w:ascii="Arial" w:hAnsi="Arial" w:cs="Arial"/>
          <w:color w:val="auto"/>
          <w:sz w:val="16"/>
          <w:szCs w:val="16"/>
        </w:rPr>
        <w:t>in het Ouderportaal</w:t>
      </w:r>
      <w:r w:rsidRPr="00414E3D">
        <w:rPr>
          <w:rFonts w:ascii="Arial" w:hAnsi="Arial" w:cs="Arial"/>
          <w:color w:val="auto"/>
          <w:sz w:val="16"/>
          <w:szCs w:val="16"/>
        </w:rPr>
        <w:t xml:space="preserve"> van Het Visje en is op te vragen bij het bestuur.</w:t>
      </w:r>
    </w:p>
    <w:p w14:paraId="1A51AD5D" w14:textId="754AEC26" w:rsidR="00AF3378" w:rsidRPr="00414E3D" w:rsidRDefault="00AF3378" w:rsidP="00AF3378">
      <w:pPr>
        <w:pStyle w:val="Default"/>
        <w:numPr>
          <w:ilvl w:val="0"/>
          <w:numId w:val="71"/>
        </w:numPr>
        <w:rPr>
          <w:rFonts w:ascii="Arial" w:hAnsi="Arial" w:cs="Arial"/>
          <w:color w:val="auto"/>
          <w:sz w:val="16"/>
          <w:szCs w:val="16"/>
        </w:rPr>
      </w:pPr>
      <w:r w:rsidRPr="00414E3D">
        <w:rPr>
          <w:rFonts w:ascii="Arial" w:hAnsi="Arial" w:cs="Arial"/>
          <w:color w:val="auto"/>
          <w:sz w:val="16"/>
          <w:szCs w:val="16"/>
        </w:rPr>
        <w:t>Indien De Ouder van oordeel is dat een klacht niet afdoende is behandeld door Het Visje, dan kan De Ouder de klacht indienen bij het Landelijk klachtenloket voor Kinderopvang. Dit loket bemiddelt in de zaak. Ook kan de klacht (het geschil) worden voorgelegd bij de Geschillencommissie Kinderopvang en Peuterspeelzalen.</w:t>
      </w:r>
    </w:p>
    <w:p w14:paraId="4A747DC2" w14:textId="77777777" w:rsidR="00AF3378" w:rsidRPr="00414E3D" w:rsidRDefault="00AF3378" w:rsidP="00AF3378">
      <w:pPr>
        <w:pStyle w:val="Default"/>
        <w:rPr>
          <w:rFonts w:ascii="Arial" w:hAnsi="Arial" w:cs="Arial"/>
          <w:b/>
          <w:bCs/>
          <w:color w:val="auto"/>
          <w:sz w:val="16"/>
          <w:szCs w:val="16"/>
        </w:rPr>
      </w:pPr>
    </w:p>
    <w:p w14:paraId="7209656C" w14:textId="77777777" w:rsidR="00AF3378" w:rsidRPr="00414E3D" w:rsidRDefault="00AF3378" w:rsidP="00AF3378">
      <w:pPr>
        <w:pStyle w:val="Default"/>
        <w:rPr>
          <w:rFonts w:ascii="Arial" w:hAnsi="Arial" w:cs="Arial"/>
          <w:b/>
          <w:bCs/>
          <w:color w:val="auto"/>
          <w:sz w:val="16"/>
          <w:szCs w:val="16"/>
        </w:rPr>
      </w:pPr>
      <w:r w:rsidRPr="00414E3D">
        <w:rPr>
          <w:rFonts w:ascii="Arial" w:hAnsi="Arial" w:cs="Arial"/>
          <w:b/>
          <w:bCs/>
          <w:color w:val="auto"/>
          <w:sz w:val="16"/>
          <w:szCs w:val="16"/>
        </w:rPr>
        <w:t xml:space="preserve">Artikel 16 - Toepasselijk recht </w:t>
      </w:r>
    </w:p>
    <w:p w14:paraId="6D84DA4A" w14:textId="77777777" w:rsidR="00AF3378" w:rsidRPr="00414E3D" w:rsidRDefault="00AF3378" w:rsidP="00AF3378">
      <w:pPr>
        <w:pStyle w:val="Default"/>
        <w:spacing w:after="17"/>
        <w:rPr>
          <w:rFonts w:ascii="Arial" w:hAnsi="Arial" w:cs="Arial"/>
          <w:color w:val="auto"/>
          <w:sz w:val="16"/>
          <w:szCs w:val="16"/>
        </w:rPr>
      </w:pPr>
      <w:r w:rsidRPr="00414E3D">
        <w:rPr>
          <w:rFonts w:ascii="Arial" w:hAnsi="Arial" w:cs="Arial"/>
          <w:color w:val="auto"/>
          <w:sz w:val="16"/>
          <w:szCs w:val="16"/>
        </w:rPr>
        <w:t xml:space="preserve">Op een Overeenkomst en op deze Algemene Voorwaarden is Nederlands recht van toepassing. </w:t>
      </w:r>
    </w:p>
    <w:p w14:paraId="1CB7450B" w14:textId="77777777" w:rsidR="00AF3378" w:rsidRPr="00414E3D" w:rsidRDefault="00AF3378" w:rsidP="00AF3378">
      <w:pPr>
        <w:pStyle w:val="Default"/>
        <w:spacing w:after="17"/>
        <w:rPr>
          <w:rFonts w:ascii="Arial" w:hAnsi="Arial" w:cs="Arial"/>
          <w:color w:val="auto"/>
          <w:sz w:val="16"/>
          <w:szCs w:val="16"/>
        </w:rPr>
      </w:pPr>
    </w:p>
    <w:p w14:paraId="3DE069B9" w14:textId="77777777" w:rsidR="00AF3378" w:rsidRPr="00414E3D" w:rsidRDefault="00AF3378" w:rsidP="00AF3378">
      <w:pPr>
        <w:pStyle w:val="Default"/>
        <w:spacing w:after="17"/>
        <w:rPr>
          <w:rFonts w:ascii="Arial" w:hAnsi="Arial" w:cs="Arial"/>
          <w:b/>
          <w:bCs/>
          <w:color w:val="auto"/>
          <w:sz w:val="16"/>
          <w:szCs w:val="16"/>
        </w:rPr>
      </w:pPr>
      <w:r w:rsidRPr="00414E3D">
        <w:rPr>
          <w:rFonts w:ascii="Arial" w:hAnsi="Arial" w:cs="Arial"/>
          <w:b/>
          <w:bCs/>
          <w:color w:val="auto"/>
          <w:sz w:val="16"/>
          <w:szCs w:val="16"/>
        </w:rPr>
        <w:t xml:space="preserve">Artikel 17 - Wijziging van de voorwaarden </w:t>
      </w:r>
    </w:p>
    <w:p w14:paraId="6544B6EC" w14:textId="77777777" w:rsidR="00AF3378" w:rsidRPr="00414E3D" w:rsidRDefault="00AF3378" w:rsidP="00AF3378">
      <w:pPr>
        <w:pStyle w:val="Default"/>
        <w:rPr>
          <w:rFonts w:ascii="Arial" w:hAnsi="Arial" w:cs="Arial"/>
          <w:color w:val="auto"/>
          <w:sz w:val="16"/>
          <w:szCs w:val="16"/>
        </w:rPr>
      </w:pPr>
      <w:r w:rsidRPr="00414E3D">
        <w:rPr>
          <w:rFonts w:ascii="Arial" w:hAnsi="Arial" w:cs="Arial"/>
          <w:color w:val="auto"/>
          <w:sz w:val="16"/>
          <w:szCs w:val="16"/>
        </w:rPr>
        <w:t xml:space="preserve">Het Visje is bevoegd wijzigingen in deze Algemene Voorwaarden aan te brengen. Deze wijzigingen treden in werking op het aangekondigde tijdstip. Het Visje zal de Ouder in kennis stellen van de gewijzigde voorwaarden. Indien geen tijdstip van inwerkingtreding is medegedeeld, treden de wijzigingen jegens De Ouder in werking zodra hem de wijziging is medegedeeld. </w:t>
      </w:r>
    </w:p>
    <w:p w14:paraId="182A57F9" w14:textId="77777777" w:rsidR="00AF3378" w:rsidRPr="00414E3D" w:rsidRDefault="00AF3378" w:rsidP="00AF3378">
      <w:pPr>
        <w:pStyle w:val="Default"/>
        <w:rPr>
          <w:rFonts w:ascii="Arial" w:hAnsi="Arial" w:cs="Arial"/>
          <w:color w:val="auto"/>
          <w:sz w:val="16"/>
          <w:szCs w:val="16"/>
        </w:rPr>
      </w:pPr>
    </w:p>
    <w:p w14:paraId="2B7DB5F0" w14:textId="77777777" w:rsidR="00AF3378" w:rsidRPr="00414E3D" w:rsidRDefault="00AF3378" w:rsidP="00AF3378">
      <w:pPr>
        <w:spacing w:line="240" w:lineRule="auto"/>
        <w:rPr>
          <w:rFonts w:ascii="Arial" w:hAnsi="Arial" w:cs="Arial"/>
          <w:sz w:val="16"/>
          <w:szCs w:val="16"/>
        </w:rPr>
      </w:pPr>
    </w:p>
    <w:p w14:paraId="66C95D82" w14:textId="26B9BD34" w:rsidR="00F256F7" w:rsidRPr="00792BDD" w:rsidRDefault="00F256F7" w:rsidP="00ED5C87"/>
    <w:sectPr w:rsidR="00F256F7" w:rsidRPr="00792BDD" w:rsidSect="007047C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69486" w14:textId="77777777" w:rsidR="003C054A" w:rsidRDefault="003C054A" w:rsidP="002A16B5">
      <w:pPr>
        <w:spacing w:after="0" w:line="240" w:lineRule="auto"/>
      </w:pPr>
      <w:r>
        <w:separator/>
      </w:r>
    </w:p>
  </w:endnote>
  <w:endnote w:type="continuationSeparator" w:id="0">
    <w:p w14:paraId="655E3B5F" w14:textId="77777777" w:rsidR="003C054A" w:rsidRDefault="003C054A" w:rsidP="002A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18F77" w14:textId="77777777" w:rsidR="00EE3C9C" w:rsidRDefault="00EE3C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BC931" w14:textId="77777777" w:rsidR="00EE3C9C" w:rsidRDefault="00EE3C9C" w:rsidP="00EE3C9C">
    <w:pPr>
      <w:pStyle w:val="Geenafstand"/>
      <w:rPr>
        <w:sz w:val="20"/>
        <w:szCs w:val="20"/>
      </w:rPr>
    </w:pPr>
    <w:r>
      <w:rPr>
        <w:sz w:val="20"/>
        <w:szCs w:val="20"/>
      </w:rPr>
      <w:t>Peutergroep Het Visje</w:t>
    </w:r>
    <w:r>
      <w:rPr>
        <w:sz w:val="20"/>
        <w:szCs w:val="20"/>
      </w:rPr>
      <w:tab/>
    </w:r>
    <w:r>
      <w:rPr>
        <w:sz w:val="20"/>
        <w:szCs w:val="20"/>
      </w:rPr>
      <w:tab/>
      <w:t xml:space="preserve">     </w:t>
    </w:r>
    <w:r>
      <w:rPr>
        <w:sz w:val="20"/>
        <w:szCs w:val="20"/>
      </w:rPr>
      <w:tab/>
      <w:t xml:space="preserve"> Johannes Calvijnschool</w:t>
    </w:r>
    <w:r>
      <w:rPr>
        <w:sz w:val="20"/>
        <w:szCs w:val="20"/>
      </w:rPr>
      <w:tab/>
    </w:r>
    <w:r>
      <w:rPr>
        <w:sz w:val="20"/>
        <w:szCs w:val="20"/>
      </w:rPr>
      <w:tab/>
    </w:r>
    <w:proofErr w:type="spellStart"/>
    <w:r>
      <w:rPr>
        <w:sz w:val="20"/>
        <w:szCs w:val="20"/>
      </w:rPr>
      <w:t>Livingstoneschool</w:t>
    </w:r>
    <w:proofErr w:type="spellEnd"/>
    <w:r>
      <w:rPr>
        <w:sz w:val="20"/>
        <w:szCs w:val="20"/>
      </w:rPr>
      <w:tab/>
    </w:r>
  </w:p>
  <w:p w14:paraId="48D22C73" w14:textId="77777777" w:rsidR="00EE3C9C" w:rsidRDefault="00EE3C9C" w:rsidP="00EE3C9C">
    <w:pPr>
      <w:pStyle w:val="Geenafstand"/>
      <w:rPr>
        <w:sz w:val="20"/>
        <w:szCs w:val="20"/>
      </w:rPr>
    </w:pPr>
    <w:r>
      <w:rPr>
        <w:sz w:val="20"/>
        <w:szCs w:val="20"/>
      </w:rPr>
      <w:t>KVK:41173758</w:t>
    </w:r>
    <w:r>
      <w:rPr>
        <w:sz w:val="20"/>
        <w:szCs w:val="20"/>
      </w:rPr>
      <w:tab/>
    </w:r>
    <w:r>
      <w:rPr>
        <w:sz w:val="20"/>
        <w:szCs w:val="20"/>
      </w:rPr>
      <w:tab/>
    </w:r>
    <w:r>
      <w:rPr>
        <w:sz w:val="20"/>
        <w:szCs w:val="20"/>
      </w:rPr>
      <w:tab/>
      <w:t xml:space="preserve">    </w:t>
    </w:r>
    <w:r>
      <w:rPr>
        <w:sz w:val="20"/>
        <w:szCs w:val="20"/>
      </w:rPr>
      <w:tab/>
      <w:t xml:space="preserve"> Dreef 200, 2803EH</w:t>
    </w:r>
    <w:r>
      <w:rPr>
        <w:sz w:val="20"/>
        <w:szCs w:val="20"/>
      </w:rPr>
      <w:tab/>
    </w:r>
    <w:r>
      <w:rPr>
        <w:sz w:val="20"/>
        <w:szCs w:val="20"/>
      </w:rPr>
      <w:tab/>
    </w:r>
    <w:proofErr w:type="spellStart"/>
    <w:r>
      <w:rPr>
        <w:sz w:val="20"/>
        <w:szCs w:val="20"/>
      </w:rPr>
      <w:t>Livingstonelaan</w:t>
    </w:r>
    <w:proofErr w:type="spellEnd"/>
    <w:r>
      <w:rPr>
        <w:sz w:val="20"/>
        <w:szCs w:val="20"/>
      </w:rPr>
      <w:t xml:space="preserve"> 60, 2803EL    </w:t>
    </w:r>
  </w:p>
  <w:p w14:paraId="420014D7" w14:textId="1F4B45F7" w:rsidR="00EE3C9C" w:rsidRDefault="00EE3C9C" w:rsidP="00EE3C9C">
    <w:pPr>
      <w:pStyle w:val="Geenafstand"/>
      <w:rPr>
        <w:sz w:val="20"/>
        <w:szCs w:val="20"/>
      </w:rPr>
    </w:pPr>
    <w:r>
      <w:rPr>
        <w:sz w:val="20"/>
        <w:szCs w:val="20"/>
      </w:rPr>
      <w:t xml:space="preserve">IBAN: NL12INGB0001887424 </w:t>
    </w:r>
    <w:r>
      <w:rPr>
        <w:sz w:val="20"/>
        <w:szCs w:val="20"/>
      </w:rPr>
      <w:tab/>
      <w:t xml:space="preserve">    </w:t>
    </w:r>
    <w:r>
      <w:rPr>
        <w:sz w:val="20"/>
        <w:szCs w:val="20"/>
      </w:rPr>
      <w:tab/>
      <w:t xml:space="preserve"> LRK: 386018601</w:t>
    </w:r>
    <w:r>
      <w:rPr>
        <w:sz w:val="20"/>
        <w:szCs w:val="20"/>
      </w:rPr>
      <w:tab/>
    </w:r>
    <w:r>
      <w:rPr>
        <w:sz w:val="20"/>
        <w:szCs w:val="20"/>
      </w:rPr>
      <w:tab/>
    </w:r>
    <w:r>
      <w:rPr>
        <w:sz w:val="20"/>
        <w:szCs w:val="20"/>
      </w:rPr>
      <w:tab/>
      <w:t>LRK: 147784591</w:t>
    </w:r>
  </w:p>
  <w:p w14:paraId="00BEC3A9" w14:textId="43808A63" w:rsidR="002A16B5" w:rsidRPr="00EE3C9C" w:rsidRDefault="00EE3C9C" w:rsidP="00EE3C9C">
    <w:pPr>
      <w:pStyle w:val="Geenafstand"/>
      <w:rPr>
        <w:sz w:val="20"/>
        <w:szCs w:val="20"/>
      </w:rPr>
    </w:pPr>
    <w:r>
      <w:rPr>
        <w:sz w:val="20"/>
        <w:szCs w:val="20"/>
      </w:rPr>
      <w:t>www.hetvisje.nl/info@hetvisje.nl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8AA6B" w14:textId="77777777" w:rsidR="00EE3C9C" w:rsidRDefault="00EE3C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70EA5" w14:textId="77777777" w:rsidR="003C054A" w:rsidRDefault="003C054A" w:rsidP="002A16B5">
      <w:pPr>
        <w:spacing w:after="0" w:line="240" w:lineRule="auto"/>
      </w:pPr>
      <w:r>
        <w:separator/>
      </w:r>
    </w:p>
  </w:footnote>
  <w:footnote w:type="continuationSeparator" w:id="0">
    <w:p w14:paraId="1406BD3E" w14:textId="77777777" w:rsidR="003C054A" w:rsidRDefault="003C054A" w:rsidP="002A1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1C00B" w14:textId="77777777" w:rsidR="00EE3C9C" w:rsidRDefault="00EE3C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C3A4" w14:textId="77777777" w:rsidR="002A16B5" w:rsidRDefault="009C701A" w:rsidP="002A16B5">
    <w:pPr>
      <w:pStyle w:val="Koptekst"/>
      <w:jc w:val="center"/>
    </w:pPr>
    <w:r>
      <w:rPr>
        <w:noProof/>
        <w:lang w:eastAsia="nl-NL"/>
      </w:rPr>
      <w:drawing>
        <wp:inline distT="0" distB="0" distL="0" distR="0" wp14:anchorId="00BEC3AC" wp14:editId="00BEC3AD">
          <wp:extent cx="2200275" cy="1057275"/>
          <wp:effectExtent l="0" t="0" r="9525" b="9525"/>
          <wp:docPr id="1" name="Afbeelding 1" descr="logo_HetVisje_aangep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etVisje_aangepa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1057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6BC96" w14:textId="77777777" w:rsidR="00EE3C9C" w:rsidRDefault="00EE3C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78AD"/>
    <w:multiLevelType w:val="multilevel"/>
    <w:tmpl w:val="E6CE2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756C5A"/>
    <w:multiLevelType w:val="multilevel"/>
    <w:tmpl w:val="09F42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F5625"/>
    <w:multiLevelType w:val="multilevel"/>
    <w:tmpl w:val="13C85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B79CD"/>
    <w:multiLevelType w:val="multilevel"/>
    <w:tmpl w:val="135E72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C42FB"/>
    <w:multiLevelType w:val="hybridMultilevel"/>
    <w:tmpl w:val="419E95DE"/>
    <w:lvl w:ilvl="0" w:tplc="61E056A0">
      <w:start w:val="1"/>
      <w:numFmt w:val="decimal"/>
      <w:lvlText w:val="%1."/>
      <w:lvlJc w:val="left"/>
      <w:pPr>
        <w:ind w:left="454" w:hanging="45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62085E"/>
    <w:multiLevelType w:val="multilevel"/>
    <w:tmpl w:val="42A2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1A6838"/>
    <w:multiLevelType w:val="multilevel"/>
    <w:tmpl w:val="10E0E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04DD1"/>
    <w:multiLevelType w:val="multilevel"/>
    <w:tmpl w:val="0D0CF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03F66"/>
    <w:multiLevelType w:val="multilevel"/>
    <w:tmpl w:val="BF00E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42E8C"/>
    <w:multiLevelType w:val="multilevel"/>
    <w:tmpl w:val="D1B0E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120FEC"/>
    <w:multiLevelType w:val="hybridMultilevel"/>
    <w:tmpl w:val="EFDA224E"/>
    <w:lvl w:ilvl="0" w:tplc="67D6FA1A">
      <w:start w:val="3"/>
      <w:numFmt w:val="bullet"/>
      <w:lvlText w:val="-"/>
      <w:lvlJc w:val="left"/>
      <w:pPr>
        <w:ind w:left="814"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767C45"/>
    <w:multiLevelType w:val="multilevel"/>
    <w:tmpl w:val="4D1CA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9505C2"/>
    <w:multiLevelType w:val="multilevel"/>
    <w:tmpl w:val="E6CE2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601784"/>
    <w:multiLevelType w:val="multilevel"/>
    <w:tmpl w:val="E9BA17E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6C3DDA"/>
    <w:multiLevelType w:val="multilevel"/>
    <w:tmpl w:val="E6CE2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356FFB"/>
    <w:multiLevelType w:val="multilevel"/>
    <w:tmpl w:val="CD12CD5C"/>
    <w:lvl w:ilvl="0">
      <w:start w:val="1"/>
      <w:numFmt w:val="decimal"/>
      <w:lvlText w:val="%1."/>
      <w:lvlJc w:val="left"/>
      <w:pPr>
        <w:ind w:left="360" w:hanging="360"/>
      </w:pPr>
    </w:lvl>
    <w:lvl w:ilvl="1">
      <w:start w:val="3"/>
      <w:numFmt w:val="bullet"/>
      <w:lvlText w:val="-"/>
      <w:lvlJc w:val="left"/>
      <w:pPr>
        <w:ind w:left="720" w:hanging="360"/>
      </w:pPr>
      <w:rPr>
        <w:rFonts w:ascii="Calibri" w:eastAsiaTheme="minorHAns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2E4D38"/>
    <w:multiLevelType w:val="multilevel"/>
    <w:tmpl w:val="226A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9077A1"/>
    <w:multiLevelType w:val="multilevel"/>
    <w:tmpl w:val="37EC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967044"/>
    <w:multiLevelType w:val="hybridMultilevel"/>
    <w:tmpl w:val="3E6294A4"/>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7C561A0"/>
    <w:multiLevelType w:val="multilevel"/>
    <w:tmpl w:val="E892D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0F1BB7"/>
    <w:multiLevelType w:val="hybridMultilevel"/>
    <w:tmpl w:val="5378BA56"/>
    <w:lvl w:ilvl="0" w:tplc="67D6FA1A">
      <w:start w:val="3"/>
      <w:numFmt w:val="bullet"/>
      <w:lvlText w:val="-"/>
      <w:lvlJc w:val="left"/>
      <w:pPr>
        <w:ind w:left="814" w:hanging="360"/>
      </w:pPr>
      <w:rPr>
        <w:rFonts w:ascii="Calibri" w:eastAsiaTheme="minorHAnsi" w:hAnsi="Calibri" w:cs="Calibri" w:hint="default"/>
      </w:rPr>
    </w:lvl>
    <w:lvl w:ilvl="1" w:tplc="0B561F2C">
      <w:start w:val="1"/>
      <w:numFmt w:val="bullet"/>
      <w:lvlText w:val="•"/>
      <w:lvlJc w:val="left"/>
      <w:pPr>
        <w:ind w:left="1882" w:hanging="708"/>
      </w:pPr>
      <w:rPr>
        <w:rFonts w:ascii="Calibri" w:eastAsiaTheme="minorHAnsi" w:hAnsi="Calibri" w:cs="Calibri"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21" w15:restartNumberingAfterBreak="0">
    <w:nsid w:val="30002BE6"/>
    <w:multiLevelType w:val="multilevel"/>
    <w:tmpl w:val="A45C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1515E"/>
    <w:multiLevelType w:val="multilevel"/>
    <w:tmpl w:val="E6CE2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1E1A0B"/>
    <w:multiLevelType w:val="multilevel"/>
    <w:tmpl w:val="7FE4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AD3E61"/>
    <w:multiLevelType w:val="multilevel"/>
    <w:tmpl w:val="E6CE2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7B7328"/>
    <w:multiLevelType w:val="multilevel"/>
    <w:tmpl w:val="2E6A0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1B0CE9"/>
    <w:multiLevelType w:val="multilevel"/>
    <w:tmpl w:val="E6CE2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8A767C"/>
    <w:multiLevelType w:val="hybridMultilevel"/>
    <w:tmpl w:val="82DEECB8"/>
    <w:lvl w:ilvl="0" w:tplc="61E056A0">
      <w:start w:val="1"/>
      <w:numFmt w:val="decimal"/>
      <w:lvlText w:val="%1."/>
      <w:lvlJc w:val="left"/>
      <w:pPr>
        <w:ind w:left="454" w:hanging="45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C0A37E9"/>
    <w:multiLevelType w:val="multilevel"/>
    <w:tmpl w:val="E6CE2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C921DB8"/>
    <w:multiLevelType w:val="multilevel"/>
    <w:tmpl w:val="99F2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31211"/>
    <w:multiLevelType w:val="multilevel"/>
    <w:tmpl w:val="89A27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014761"/>
    <w:multiLevelType w:val="hybridMultilevel"/>
    <w:tmpl w:val="0C58C90E"/>
    <w:lvl w:ilvl="0" w:tplc="FF6C77E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E8847A6"/>
    <w:multiLevelType w:val="multilevel"/>
    <w:tmpl w:val="F546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1E1C1B"/>
    <w:multiLevelType w:val="hybridMultilevel"/>
    <w:tmpl w:val="D95AFA2A"/>
    <w:lvl w:ilvl="0" w:tplc="1D2EDEA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50B192E"/>
    <w:multiLevelType w:val="multilevel"/>
    <w:tmpl w:val="71367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6A452B"/>
    <w:multiLevelType w:val="multilevel"/>
    <w:tmpl w:val="E6CE2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7E16608"/>
    <w:multiLevelType w:val="multilevel"/>
    <w:tmpl w:val="30188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994034"/>
    <w:multiLevelType w:val="multilevel"/>
    <w:tmpl w:val="98429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CA1213"/>
    <w:multiLevelType w:val="multilevel"/>
    <w:tmpl w:val="E6CE2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3519FD"/>
    <w:multiLevelType w:val="multilevel"/>
    <w:tmpl w:val="7824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C655FD"/>
    <w:multiLevelType w:val="multilevel"/>
    <w:tmpl w:val="107CB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7270209">
    <w:abstractNumId w:val="5"/>
  </w:num>
  <w:num w:numId="2" w16cid:durableId="1565986189">
    <w:abstractNumId w:val="32"/>
    <w:lvlOverride w:ilvl="0">
      <w:startOverride w:val="3"/>
    </w:lvlOverride>
  </w:num>
  <w:num w:numId="3" w16cid:durableId="1565986189">
    <w:abstractNumId w:val="32"/>
    <w:lvlOverride w:ilvl="0">
      <w:startOverride w:val="4"/>
    </w:lvlOverride>
  </w:num>
  <w:num w:numId="4" w16cid:durableId="1565986189">
    <w:abstractNumId w:val="32"/>
    <w:lvlOverride w:ilvl="0">
      <w:startOverride w:val="5"/>
    </w:lvlOverride>
  </w:num>
  <w:num w:numId="5" w16cid:durableId="962536907">
    <w:abstractNumId w:val="16"/>
    <w:lvlOverride w:ilvl="0">
      <w:startOverride w:val="6"/>
    </w:lvlOverride>
  </w:num>
  <w:num w:numId="6" w16cid:durableId="276640812">
    <w:abstractNumId w:val="9"/>
  </w:num>
  <w:num w:numId="7" w16cid:durableId="1239630479">
    <w:abstractNumId w:val="9"/>
    <w:lvlOverride w:ilvl="0">
      <w:startOverride w:val="2"/>
    </w:lvlOverride>
  </w:num>
  <w:num w:numId="8" w16cid:durableId="1570724952">
    <w:abstractNumId w:val="2"/>
  </w:num>
  <w:num w:numId="9" w16cid:durableId="1303191123">
    <w:abstractNumId w:val="2"/>
    <w:lvlOverride w:ilvl="0">
      <w:startOverride w:val="2"/>
    </w:lvlOverride>
  </w:num>
  <w:num w:numId="10" w16cid:durableId="1303191123">
    <w:abstractNumId w:val="2"/>
    <w:lvlOverride w:ilvl="0">
      <w:startOverride w:val="3"/>
    </w:lvlOverride>
  </w:num>
  <w:num w:numId="11" w16cid:durableId="1303191123">
    <w:abstractNumId w:val="2"/>
    <w:lvlOverride w:ilvl="0">
      <w:startOverride w:val="4"/>
    </w:lvlOverride>
  </w:num>
  <w:num w:numId="12" w16cid:durableId="1303191123">
    <w:abstractNumId w:val="2"/>
    <w:lvlOverride w:ilvl="0">
      <w:startOverride w:val="5"/>
    </w:lvlOverride>
  </w:num>
  <w:num w:numId="13" w16cid:durableId="1909457955">
    <w:abstractNumId w:val="3"/>
  </w:num>
  <w:num w:numId="14" w16cid:durableId="1322809340">
    <w:abstractNumId w:val="3"/>
    <w:lvlOverride w:ilvl="0">
      <w:startOverride w:val="2"/>
    </w:lvlOverride>
  </w:num>
  <w:num w:numId="15" w16cid:durableId="33505904">
    <w:abstractNumId w:val="6"/>
  </w:num>
  <w:num w:numId="16" w16cid:durableId="361127421">
    <w:abstractNumId w:val="11"/>
  </w:num>
  <w:num w:numId="17" w16cid:durableId="181558417">
    <w:abstractNumId w:val="11"/>
    <w:lvlOverride w:ilvl="0">
      <w:startOverride w:val="2"/>
    </w:lvlOverride>
  </w:num>
  <w:num w:numId="18" w16cid:durableId="181558417">
    <w:abstractNumId w:val="11"/>
    <w:lvlOverride w:ilvl="0">
      <w:startOverride w:val="3"/>
    </w:lvlOverride>
  </w:num>
  <w:num w:numId="19" w16cid:durableId="1011109005">
    <w:abstractNumId w:val="17"/>
  </w:num>
  <w:num w:numId="20" w16cid:durableId="183905980">
    <w:abstractNumId w:val="37"/>
  </w:num>
  <w:num w:numId="21" w16cid:durableId="835220270">
    <w:abstractNumId w:val="37"/>
    <w:lvlOverride w:ilvl="0">
      <w:startOverride w:val="3"/>
    </w:lvlOverride>
  </w:num>
  <w:num w:numId="22" w16cid:durableId="721098544">
    <w:abstractNumId w:val="39"/>
  </w:num>
  <w:num w:numId="23" w16cid:durableId="915821667">
    <w:abstractNumId w:val="30"/>
  </w:num>
  <w:num w:numId="24" w16cid:durableId="322976073">
    <w:abstractNumId w:val="8"/>
  </w:num>
  <w:num w:numId="25" w16cid:durableId="1120490299">
    <w:abstractNumId w:val="8"/>
    <w:lvlOverride w:ilvl="0">
      <w:startOverride w:val="3"/>
    </w:lvlOverride>
  </w:num>
  <w:num w:numId="26" w16cid:durableId="1120490299">
    <w:abstractNumId w:val="8"/>
    <w:lvlOverride w:ilvl="0">
      <w:startOverride w:val="4"/>
    </w:lvlOverride>
  </w:num>
  <w:num w:numId="27" w16cid:durableId="1120490299">
    <w:abstractNumId w:val="8"/>
    <w:lvlOverride w:ilvl="0">
      <w:startOverride w:val="5"/>
    </w:lvlOverride>
  </w:num>
  <w:num w:numId="28" w16cid:durableId="1120490299">
    <w:abstractNumId w:val="8"/>
    <w:lvlOverride w:ilvl="0">
      <w:startOverride w:val="6"/>
    </w:lvlOverride>
  </w:num>
  <w:num w:numId="29" w16cid:durableId="1675262558">
    <w:abstractNumId w:val="36"/>
  </w:num>
  <w:num w:numId="30" w16cid:durableId="1435709103">
    <w:abstractNumId w:val="36"/>
    <w:lvlOverride w:ilvl="0">
      <w:startOverride w:val="2"/>
    </w:lvlOverride>
  </w:num>
  <w:num w:numId="31" w16cid:durableId="1435709103">
    <w:abstractNumId w:val="36"/>
    <w:lvlOverride w:ilvl="0">
      <w:startOverride w:val="6"/>
    </w:lvlOverride>
  </w:num>
  <w:num w:numId="32" w16cid:durableId="614950218">
    <w:abstractNumId w:val="19"/>
  </w:num>
  <w:num w:numId="33" w16cid:durableId="487357686">
    <w:abstractNumId w:val="1"/>
  </w:num>
  <w:num w:numId="34" w16cid:durableId="365254177">
    <w:abstractNumId w:val="1"/>
    <w:lvlOverride w:ilvl="0">
      <w:startOverride w:val="2"/>
    </w:lvlOverride>
  </w:num>
  <w:num w:numId="35" w16cid:durableId="365254177">
    <w:abstractNumId w:val="1"/>
    <w:lvlOverride w:ilvl="0">
      <w:startOverride w:val="3"/>
    </w:lvlOverride>
  </w:num>
  <w:num w:numId="36" w16cid:durableId="365254177">
    <w:abstractNumId w:val="1"/>
    <w:lvlOverride w:ilvl="0">
      <w:startOverride w:val="4"/>
    </w:lvlOverride>
  </w:num>
  <w:num w:numId="37" w16cid:durableId="365254177">
    <w:abstractNumId w:val="1"/>
    <w:lvlOverride w:ilvl="0">
      <w:startOverride w:val="5"/>
    </w:lvlOverride>
  </w:num>
  <w:num w:numId="38" w16cid:durableId="365254177">
    <w:abstractNumId w:val="1"/>
    <w:lvlOverride w:ilvl="0">
      <w:startOverride w:val="6"/>
    </w:lvlOverride>
  </w:num>
  <w:num w:numId="39" w16cid:durableId="2089695080">
    <w:abstractNumId w:val="7"/>
  </w:num>
  <w:num w:numId="40" w16cid:durableId="1307707759">
    <w:abstractNumId w:val="7"/>
    <w:lvlOverride w:ilvl="0">
      <w:startOverride w:val="5"/>
    </w:lvlOverride>
  </w:num>
  <w:num w:numId="41" w16cid:durableId="1307707759">
    <w:abstractNumId w:val="7"/>
    <w:lvlOverride w:ilvl="0">
      <w:startOverride w:val="6"/>
    </w:lvlOverride>
  </w:num>
  <w:num w:numId="42" w16cid:durableId="1307707759">
    <w:abstractNumId w:val="7"/>
    <w:lvlOverride w:ilvl="0">
      <w:startOverride w:val="7"/>
    </w:lvlOverride>
  </w:num>
  <w:num w:numId="43" w16cid:durableId="1307707759">
    <w:abstractNumId w:val="7"/>
    <w:lvlOverride w:ilvl="0">
      <w:startOverride w:val="8"/>
    </w:lvlOverride>
  </w:num>
  <w:num w:numId="44" w16cid:durableId="1307707759">
    <w:abstractNumId w:val="7"/>
    <w:lvlOverride w:ilvl="0">
      <w:startOverride w:val="9"/>
    </w:lvlOverride>
  </w:num>
  <w:num w:numId="45" w16cid:durableId="1239291474">
    <w:abstractNumId w:val="23"/>
  </w:num>
  <w:num w:numId="46" w16cid:durableId="1898469246">
    <w:abstractNumId w:val="29"/>
  </w:num>
  <w:num w:numId="47" w16cid:durableId="1468619393">
    <w:abstractNumId w:val="34"/>
    <w:lvlOverride w:ilvl="0">
      <w:startOverride w:val="2"/>
    </w:lvlOverride>
  </w:num>
  <w:num w:numId="48" w16cid:durableId="1394890610">
    <w:abstractNumId w:val="21"/>
  </w:num>
  <w:num w:numId="49" w16cid:durableId="2084717285">
    <w:abstractNumId w:val="40"/>
  </w:num>
  <w:num w:numId="50" w16cid:durableId="1399791550">
    <w:abstractNumId w:val="40"/>
    <w:lvlOverride w:ilvl="0">
      <w:startOverride w:val="2"/>
    </w:lvlOverride>
  </w:num>
  <w:num w:numId="51" w16cid:durableId="1399791550">
    <w:abstractNumId w:val="40"/>
    <w:lvlOverride w:ilvl="0">
      <w:startOverride w:val="3"/>
    </w:lvlOverride>
  </w:num>
  <w:num w:numId="52" w16cid:durableId="1399791550">
    <w:abstractNumId w:val="40"/>
    <w:lvlOverride w:ilvl="0">
      <w:startOverride w:val="4"/>
    </w:lvlOverride>
  </w:num>
  <w:num w:numId="53" w16cid:durableId="1399791550">
    <w:abstractNumId w:val="40"/>
    <w:lvlOverride w:ilvl="0">
      <w:startOverride w:val="5"/>
    </w:lvlOverride>
  </w:num>
  <w:num w:numId="54" w16cid:durableId="1860585929">
    <w:abstractNumId w:val="25"/>
  </w:num>
  <w:num w:numId="55" w16cid:durableId="1038511101">
    <w:abstractNumId w:val="33"/>
  </w:num>
  <w:num w:numId="56" w16cid:durableId="1875337865">
    <w:abstractNumId w:val="26"/>
  </w:num>
  <w:num w:numId="57" w16cid:durableId="1850102089">
    <w:abstractNumId w:val="35"/>
  </w:num>
  <w:num w:numId="58" w16cid:durableId="55133588">
    <w:abstractNumId w:val="38"/>
  </w:num>
  <w:num w:numId="59" w16cid:durableId="1594127375">
    <w:abstractNumId w:val="18"/>
  </w:num>
  <w:num w:numId="60" w16cid:durableId="1849179257">
    <w:abstractNumId w:val="31"/>
  </w:num>
  <w:num w:numId="61" w16cid:durableId="430660397">
    <w:abstractNumId w:val="27"/>
  </w:num>
  <w:num w:numId="62" w16cid:durableId="960839132">
    <w:abstractNumId w:val="4"/>
  </w:num>
  <w:num w:numId="63" w16cid:durableId="2075738217">
    <w:abstractNumId w:val="20"/>
  </w:num>
  <w:num w:numId="64" w16cid:durableId="1189374121">
    <w:abstractNumId w:val="24"/>
  </w:num>
  <w:num w:numId="65" w16cid:durableId="503861925">
    <w:abstractNumId w:val="0"/>
  </w:num>
  <w:num w:numId="66" w16cid:durableId="1318069952">
    <w:abstractNumId w:val="28"/>
  </w:num>
  <w:num w:numId="67" w16cid:durableId="1743404827">
    <w:abstractNumId w:val="22"/>
  </w:num>
  <w:num w:numId="68" w16cid:durableId="831217312">
    <w:abstractNumId w:val="10"/>
  </w:num>
  <w:num w:numId="69" w16cid:durableId="288096629">
    <w:abstractNumId w:val="13"/>
  </w:num>
  <w:num w:numId="70" w16cid:durableId="212935348">
    <w:abstractNumId w:val="12"/>
  </w:num>
  <w:num w:numId="71" w16cid:durableId="1534535307">
    <w:abstractNumId w:val="14"/>
  </w:num>
  <w:num w:numId="72" w16cid:durableId="1138954171">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98"/>
    <w:rsid w:val="00001C13"/>
    <w:rsid w:val="000215AC"/>
    <w:rsid w:val="00040774"/>
    <w:rsid w:val="00044B33"/>
    <w:rsid w:val="00084F5A"/>
    <w:rsid w:val="000A001B"/>
    <w:rsid w:val="000B7E51"/>
    <w:rsid w:val="000C5556"/>
    <w:rsid w:val="000F571C"/>
    <w:rsid w:val="0010594A"/>
    <w:rsid w:val="00143D12"/>
    <w:rsid w:val="001718D3"/>
    <w:rsid w:val="001A3336"/>
    <w:rsid w:val="001C510C"/>
    <w:rsid w:val="001C5F6F"/>
    <w:rsid w:val="00211198"/>
    <w:rsid w:val="00224B14"/>
    <w:rsid w:val="00236CEB"/>
    <w:rsid w:val="00260B21"/>
    <w:rsid w:val="00273A64"/>
    <w:rsid w:val="00281BCC"/>
    <w:rsid w:val="002A16B5"/>
    <w:rsid w:val="002A5439"/>
    <w:rsid w:val="002F0C2C"/>
    <w:rsid w:val="0030035F"/>
    <w:rsid w:val="0032712F"/>
    <w:rsid w:val="00357E8E"/>
    <w:rsid w:val="00361F29"/>
    <w:rsid w:val="003C054A"/>
    <w:rsid w:val="003C5A07"/>
    <w:rsid w:val="003F08C3"/>
    <w:rsid w:val="003F1C14"/>
    <w:rsid w:val="00415C6C"/>
    <w:rsid w:val="004164AB"/>
    <w:rsid w:val="004470EE"/>
    <w:rsid w:val="00457B2D"/>
    <w:rsid w:val="00487B98"/>
    <w:rsid w:val="004A390C"/>
    <w:rsid w:val="004B1335"/>
    <w:rsid w:val="004B772F"/>
    <w:rsid w:val="004D66B5"/>
    <w:rsid w:val="004E0EE4"/>
    <w:rsid w:val="004F698C"/>
    <w:rsid w:val="0052625C"/>
    <w:rsid w:val="00574F56"/>
    <w:rsid w:val="005820D5"/>
    <w:rsid w:val="00591580"/>
    <w:rsid w:val="005A26B8"/>
    <w:rsid w:val="005D7B29"/>
    <w:rsid w:val="00600CFB"/>
    <w:rsid w:val="00606605"/>
    <w:rsid w:val="00632F6B"/>
    <w:rsid w:val="00644726"/>
    <w:rsid w:val="006704EB"/>
    <w:rsid w:val="006C3474"/>
    <w:rsid w:val="006F4365"/>
    <w:rsid w:val="007047C4"/>
    <w:rsid w:val="00737020"/>
    <w:rsid w:val="00740750"/>
    <w:rsid w:val="00780760"/>
    <w:rsid w:val="00792BDD"/>
    <w:rsid w:val="007B3798"/>
    <w:rsid w:val="007B7484"/>
    <w:rsid w:val="00823974"/>
    <w:rsid w:val="00853DBD"/>
    <w:rsid w:val="0086776E"/>
    <w:rsid w:val="00896241"/>
    <w:rsid w:val="008C1031"/>
    <w:rsid w:val="008C715E"/>
    <w:rsid w:val="00902320"/>
    <w:rsid w:val="00924084"/>
    <w:rsid w:val="0097283E"/>
    <w:rsid w:val="009C1B15"/>
    <w:rsid w:val="009C701A"/>
    <w:rsid w:val="009C7284"/>
    <w:rsid w:val="009C7AAE"/>
    <w:rsid w:val="009E5E7D"/>
    <w:rsid w:val="009E7A30"/>
    <w:rsid w:val="009F06B7"/>
    <w:rsid w:val="00A127E1"/>
    <w:rsid w:val="00A169C7"/>
    <w:rsid w:val="00A52997"/>
    <w:rsid w:val="00A53215"/>
    <w:rsid w:val="00A751AA"/>
    <w:rsid w:val="00AD7540"/>
    <w:rsid w:val="00AE18D0"/>
    <w:rsid w:val="00AE6D04"/>
    <w:rsid w:val="00AF3378"/>
    <w:rsid w:val="00AF5CC0"/>
    <w:rsid w:val="00B0232F"/>
    <w:rsid w:val="00B05218"/>
    <w:rsid w:val="00B73FD5"/>
    <w:rsid w:val="00B765F9"/>
    <w:rsid w:val="00B76F45"/>
    <w:rsid w:val="00BB07EC"/>
    <w:rsid w:val="00BB6645"/>
    <w:rsid w:val="00BC25A9"/>
    <w:rsid w:val="00C161BF"/>
    <w:rsid w:val="00C203DC"/>
    <w:rsid w:val="00C3794B"/>
    <w:rsid w:val="00C41A9D"/>
    <w:rsid w:val="00C55B75"/>
    <w:rsid w:val="00D11E7C"/>
    <w:rsid w:val="00D27A8C"/>
    <w:rsid w:val="00D45AC5"/>
    <w:rsid w:val="00D5530E"/>
    <w:rsid w:val="00D8227F"/>
    <w:rsid w:val="00D90983"/>
    <w:rsid w:val="00DD06CA"/>
    <w:rsid w:val="00DD1890"/>
    <w:rsid w:val="00E02E20"/>
    <w:rsid w:val="00E05B25"/>
    <w:rsid w:val="00E07CBD"/>
    <w:rsid w:val="00E11A49"/>
    <w:rsid w:val="00E139AA"/>
    <w:rsid w:val="00E255D3"/>
    <w:rsid w:val="00E37CD4"/>
    <w:rsid w:val="00E53F39"/>
    <w:rsid w:val="00E555C6"/>
    <w:rsid w:val="00E86E3B"/>
    <w:rsid w:val="00E92F9B"/>
    <w:rsid w:val="00E96770"/>
    <w:rsid w:val="00E97A71"/>
    <w:rsid w:val="00ED5C87"/>
    <w:rsid w:val="00EE3C9C"/>
    <w:rsid w:val="00EF0A41"/>
    <w:rsid w:val="00F0359A"/>
    <w:rsid w:val="00F23B26"/>
    <w:rsid w:val="00F24F3B"/>
    <w:rsid w:val="00F256F7"/>
    <w:rsid w:val="00F4258A"/>
    <w:rsid w:val="00F7174C"/>
    <w:rsid w:val="00F90231"/>
    <w:rsid w:val="00FB4F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EC39E"/>
  <w15:docId w15:val="{671581D7-280F-456E-88F7-5E87AC87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1A9D"/>
    <w:pPr>
      <w:spacing w:after="200" w:line="276" w:lineRule="auto"/>
    </w:pPr>
    <w:rPr>
      <w:sz w:val="22"/>
      <w:szCs w:val="22"/>
      <w:lang w:eastAsia="en-US"/>
    </w:rPr>
  </w:style>
  <w:style w:type="paragraph" w:styleId="Kop1">
    <w:name w:val="heading 1"/>
    <w:basedOn w:val="Standaard"/>
    <w:link w:val="Kop1Char"/>
    <w:uiPriority w:val="9"/>
    <w:qFormat/>
    <w:rsid w:val="007B3798"/>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paragraph" w:styleId="Kop2">
    <w:name w:val="heading 2"/>
    <w:basedOn w:val="Standaard"/>
    <w:next w:val="Standaard"/>
    <w:link w:val="Kop2Char"/>
    <w:uiPriority w:val="9"/>
    <w:qFormat/>
    <w:rsid w:val="007B3798"/>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53215"/>
    <w:pPr>
      <w:keepNext/>
      <w:spacing w:before="240" w:after="60"/>
      <w:outlineLvl w:val="2"/>
    </w:pPr>
    <w:rPr>
      <w:rFonts w:ascii="Cambria" w:eastAsia="Times New Roman" w:hAnsi="Cambria"/>
      <w:b/>
      <w:bCs/>
      <w:sz w:val="26"/>
      <w:szCs w:val="26"/>
    </w:rPr>
  </w:style>
  <w:style w:type="paragraph" w:styleId="Kop5">
    <w:name w:val="heading 5"/>
    <w:basedOn w:val="Standaard"/>
    <w:link w:val="Kop5Char"/>
    <w:uiPriority w:val="9"/>
    <w:qFormat/>
    <w:rsid w:val="007B3798"/>
    <w:pPr>
      <w:spacing w:before="100" w:beforeAutospacing="1" w:after="100" w:afterAutospacing="1" w:line="240" w:lineRule="auto"/>
      <w:outlineLvl w:val="4"/>
    </w:pPr>
    <w:rPr>
      <w:rFonts w:ascii="Times New Roman" w:eastAsia="Times New Roman" w:hAnsi="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7B3798"/>
    <w:rPr>
      <w:rFonts w:ascii="Times New Roman" w:eastAsia="Times New Roman" w:hAnsi="Times New Roman" w:cs="Times New Roman"/>
      <w:b/>
      <w:bCs/>
      <w:kern w:val="36"/>
      <w:sz w:val="48"/>
      <w:szCs w:val="48"/>
      <w:lang w:eastAsia="nl-NL"/>
    </w:rPr>
  </w:style>
  <w:style w:type="character" w:customStyle="1" w:styleId="Kop5Char">
    <w:name w:val="Kop 5 Char"/>
    <w:link w:val="Kop5"/>
    <w:uiPriority w:val="9"/>
    <w:rsid w:val="007B3798"/>
    <w:rPr>
      <w:rFonts w:ascii="Times New Roman" w:eastAsia="Times New Roman" w:hAnsi="Times New Roman" w:cs="Times New Roman"/>
      <w:b/>
      <w:bCs/>
      <w:sz w:val="20"/>
      <w:szCs w:val="20"/>
      <w:lang w:eastAsia="nl-NL"/>
    </w:rPr>
  </w:style>
  <w:style w:type="character" w:styleId="Hyperlink">
    <w:name w:val="Hyperlink"/>
    <w:uiPriority w:val="99"/>
    <w:unhideWhenUsed/>
    <w:rsid w:val="007B3798"/>
    <w:rPr>
      <w:color w:val="0000FF"/>
      <w:u w:val="single"/>
    </w:rPr>
  </w:style>
  <w:style w:type="character" w:customStyle="1" w:styleId="label">
    <w:name w:val="label"/>
    <w:basedOn w:val="Standaardalinea-lettertype"/>
    <w:rsid w:val="007B3798"/>
  </w:style>
  <w:style w:type="character" w:customStyle="1" w:styleId="apple-converted-space">
    <w:name w:val="apple-converted-space"/>
    <w:basedOn w:val="Standaardalinea-lettertype"/>
    <w:rsid w:val="007B3798"/>
  </w:style>
  <w:style w:type="paragraph" w:styleId="Normaalweb">
    <w:name w:val="Normal (Web)"/>
    <w:basedOn w:val="Standaard"/>
    <w:uiPriority w:val="99"/>
    <w:semiHidden/>
    <w:unhideWhenUsed/>
    <w:rsid w:val="007B3798"/>
    <w:pPr>
      <w:spacing w:before="100" w:beforeAutospacing="1" w:after="100" w:afterAutospacing="1" w:line="240" w:lineRule="auto"/>
    </w:pPr>
    <w:rPr>
      <w:rFonts w:ascii="Times New Roman" w:eastAsia="Times New Roman" w:hAnsi="Times New Roman"/>
      <w:sz w:val="24"/>
      <w:szCs w:val="24"/>
      <w:lang w:eastAsia="nl-NL"/>
    </w:rPr>
  </w:style>
  <w:style w:type="character" w:styleId="Zwaar">
    <w:name w:val="Strong"/>
    <w:uiPriority w:val="22"/>
    <w:qFormat/>
    <w:rsid w:val="007B3798"/>
    <w:rPr>
      <w:b/>
      <w:bCs/>
    </w:rPr>
  </w:style>
  <w:style w:type="character" w:customStyle="1" w:styleId="Kop2Char">
    <w:name w:val="Kop 2 Char"/>
    <w:link w:val="Kop2"/>
    <w:uiPriority w:val="9"/>
    <w:rsid w:val="007B3798"/>
    <w:rPr>
      <w:rFonts w:ascii="Cambria" w:eastAsia="Times New Roman" w:hAnsi="Cambria" w:cs="Times New Roman"/>
      <w:b/>
      <w:bCs/>
      <w:color w:val="4F81BD"/>
      <w:sz w:val="26"/>
      <w:szCs w:val="26"/>
    </w:rPr>
  </w:style>
  <w:style w:type="paragraph" w:styleId="Ballontekst">
    <w:name w:val="Balloon Text"/>
    <w:basedOn w:val="Standaard"/>
    <w:link w:val="BallontekstChar"/>
    <w:uiPriority w:val="99"/>
    <w:semiHidden/>
    <w:unhideWhenUsed/>
    <w:rsid w:val="000215AC"/>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0215AC"/>
    <w:rPr>
      <w:rFonts w:ascii="Tahoma" w:hAnsi="Tahoma" w:cs="Tahoma"/>
      <w:sz w:val="16"/>
      <w:szCs w:val="16"/>
    </w:rPr>
  </w:style>
  <w:style w:type="paragraph" w:styleId="Koptekst">
    <w:name w:val="header"/>
    <w:basedOn w:val="Standaard"/>
    <w:link w:val="KoptekstChar"/>
    <w:uiPriority w:val="99"/>
    <w:unhideWhenUsed/>
    <w:rsid w:val="002A16B5"/>
    <w:pPr>
      <w:tabs>
        <w:tab w:val="center" w:pos="4536"/>
        <w:tab w:val="right" w:pos="9072"/>
      </w:tabs>
    </w:pPr>
  </w:style>
  <w:style w:type="character" w:customStyle="1" w:styleId="KoptekstChar">
    <w:name w:val="Koptekst Char"/>
    <w:link w:val="Koptekst"/>
    <w:uiPriority w:val="99"/>
    <w:rsid w:val="002A16B5"/>
    <w:rPr>
      <w:sz w:val="22"/>
      <w:szCs w:val="22"/>
      <w:lang w:eastAsia="en-US"/>
    </w:rPr>
  </w:style>
  <w:style w:type="paragraph" w:styleId="Voettekst">
    <w:name w:val="footer"/>
    <w:basedOn w:val="Standaard"/>
    <w:link w:val="VoettekstChar"/>
    <w:uiPriority w:val="99"/>
    <w:unhideWhenUsed/>
    <w:rsid w:val="002A16B5"/>
    <w:pPr>
      <w:tabs>
        <w:tab w:val="center" w:pos="4536"/>
        <w:tab w:val="right" w:pos="9072"/>
      </w:tabs>
    </w:pPr>
  </w:style>
  <w:style w:type="character" w:customStyle="1" w:styleId="VoettekstChar">
    <w:name w:val="Voettekst Char"/>
    <w:link w:val="Voettekst"/>
    <w:uiPriority w:val="99"/>
    <w:rsid w:val="002A16B5"/>
    <w:rPr>
      <w:sz w:val="22"/>
      <w:szCs w:val="22"/>
      <w:lang w:eastAsia="en-US"/>
    </w:rPr>
  </w:style>
  <w:style w:type="paragraph" w:styleId="Geenafstand">
    <w:name w:val="No Spacing"/>
    <w:uiPriority w:val="1"/>
    <w:qFormat/>
    <w:rsid w:val="002A16B5"/>
    <w:rPr>
      <w:sz w:val="22"/>
      <w:szCs w:val="22"/>
      <w:lang w:eastAsia="en-US"/>
    </w:rPr>
  </w:style>
  <w:style w:type="character" w:customStyle="1" w:styleId="Kop3Char">
    <w:name w:val="Kop 3 Char"/>
    <w:link w:val="Kop3"/>
    <w:uiPriority w:val="9"/>
    <w:semiHidden/>
    <w:rsid w:val="00A53215"/>
    <w:rPr>
      <w:rFonts w:ascii="Cambria" w:eastAsia="Times New Roman" w:hAnsi="Cambria" w:cs="Times New Roman"/>
      <w:b/>
      <w:bCs/>
      <w:sz w:val="26"/>
      <w:szCs w:val="26"/>
      <w:lang w:eastAsia="en-US"/>
    </w:rPr>
  </w:style>
  <w:style w:type="character" w:customStyle="1" w:styleId="Onopgelostemelding1">
    <w:name w:val="Onopgeloste melding1"/>
    <w:uiPriority w:val="99"/>
    <w:semiHidden/>
    <w:unhideWhenUsed/>
    <w:rsid w:val="00F7174C"/>
    <w:rPr>
      <w:color w:val="808080"/>
      <w:shd w:val="clear" w:color="auto" w:fill="E6E6E6"/>
    </w:rPr>
  </w:style>
  <w:style w:type="table" w:styleId="Tabelraster">
    <w:name w:val="Table Grid"/>
    <w:basedOn w:val="Standaardtabel"/>
    <w:uiPriority w:val="59"/>
    <w:rsid w:val="00040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6C3474"/>
    <w:pPr>
      <w:widowControl w:val="0"/>
      <w:autoSpaceDE w:val="0"/>
      <w:autoSpaceDN w:val="0"/>
      <w:spacing w:after="0" w:line="240" w:lineRule="auto"/>
    </w:pPr>
    <w:rPr>
      <w:rFonts w:ascii="Arial" w:eastAsia="Arial" w:hAnsi="Arial" w:cs="Arial"/>
      <w:sz w:val="20"/>
      <w:szCs w:val="20"/>
    </w:rPr>
  </w:style>
  <w:style w:type="character" w:customStyle="1" w:styleId="PlattetekstChar">
    <w:name w:val="Platte tekst Char"/>
    <w:basedOn w:val="Standaardalinea-lettertype"/>
    <w:link w:val="Plattetekst"/>
    <w:uiPriority w:val="1"/>
    <w:rsid w:val="006C3474"/>
    <w:rPr>
      <w:rFonts w:ascii="Arial" w:eastAsia="Arial" w:hAnsi="Arial" w:cs="Arial"/>
      <w:lang w:eastAsia="en-US"/>
    </w:rPr>
  </w:style>
  <w:style w:type="paragraph" w:styleId="Lijstalinea">
    <w:name w:val="List Paragraph"/>
    <w:basedOn w:val="Standaard"/>
    <w:uiPriority w:val="34"/>
    <w:qFormat/>
    <w:rsid w:val="009E7A30"/>
    <w:pPr>
      <w:ind w:left="720"/>
      <w:contextualSpacing/>
    </w:pPr>
  </w:style>
  <w:style w:type="paragraph" w:customStyle="1" w:styleId="Default">
    <w:name w:val="Default"/>
    <w:rsid w:val="00AF3378"/>
    <w:pPr>
      <w:autoSpaceDE w:val="0"/>
      <w:autoSpaceDN w:val="0"/>
      <w:adjustRightInd w:val="0"/>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47352">
      <w:bodyDiv w:val="1"/>
      <w:marLeft w:val="0"/>
      <w:marRight w:val="0"/>
      <w:marTop w:val="0"/>
      <w:marBottom w:val="0"/>
      <w:divBdr>
        <w:top w:val="none" w:sz="0" w:space="0" w:color="auto"/>
        <w:left w:val="none" w:sz="0" w:space="0" w:color="auto"/>
        <w:bottom w:val="none" w:sz="0" w:space="0" w:color="auto"/>
        <w:right w:val="none" w:sz="0" w:space="0" w:color="auto"/>
      </w:divBdr>
      <w:divsChild>
        <w:div w:id="1227494124">
          <w:marLeft w:val="0"/>
          <w:marRight w:val="0"/>
          <w:marTop w:val="0"/>
          <w:marBottom w:val="300"/>
          <w:divBdr>
            <w:top w:val="none" w:sz="0" w:space="0" w:color="auto"/>
            <w:left w:val="none" w:sz="0" w:space="0" w:color="auto"/>
            <w:bottom w:val="none" w:sz="0" w:space="0" w:color="auto"/>
            <w:right w:val="none" w:sz="0" w:space="0" w:color="auto"/>
          </w:divBdr>
          <w:divsChild>
            <w:div w:id="931931077">
              <w:marLeft w:val="0"/>
              <w:marRight w:val="0"/>
              <w:marTop w:val="0"/>
              <w:marBottom w:val="0"/>
              <w:divBdr>
                <w:top w:val="none" w:sz="0" w:space="0" w:color="auto"/>
                <w:left w:val="none" w:sz="0" w:space="0" w:color="auto"/>
                <w:bottom w:val="none" w:sz="0" w:space="0" w:color="auto"/>
                <w:right w:val="none" w:sz="0" w:space="0" w:color="auto"/>
              </w:divBdr>
            </w:div>
          </w:divsChild>
        </w:div>
        <w:div w:id="308092997">
          <w:marLeft w:val="0"/>
          <w:marRight w:val="0"/>
          <w:marTop w:val="0"/>
          <w:marBottom w:val="300"/>
          <w:divBdr>
            <w:top w:val="none" w:sz="0" w:space="0" w:color="auto"/>
            <w:left w:val="none" w:sz="0" w:space="0" w:color="auto"/>
            <w:bottom w:val="none" w:sz="0" w:space="0" w:color="auto"/>
            <w:right w:val="none" w:sz="0" w:space="0" w:color="auto"/>
          </w:divBdr>
          <w:divsChild>
            <w:div w:id="55251376">
              <w:marLeft w:val="0"/>
              <w:marRight w:val="0"/>
              <w:marTop w:val="0"/>
              <w:marBottom w:val="0"/>
              <w:divBdr>
                <w:top w:val="none" w:sz="0" w:space="0" w:color="auto"/>
                <w:left w:val="none" w:sz="0" w:space="0" w:color="auto"/>
                <w:bottom w:val="none" w:sz="0" w:space="0" w:color="auto"/>
                <w:right w:val="none" w:sz="0" w:space="0" w:color="auto"/>
              </w:divBdr>
            </w:div>
          </w:divsChild>
        </w:div>
        <w:div w:id="1550536967">
          <w:marLeft w:val="0"/>
          <w:marRight w:val="0"/>
          <w:marTop w:val="0"/>
          <w:marBottom w:val="0"/>
          <w:divBdr>
            <w:top w:val="none" w:sz="0" w:space="0" w:color="auto"/>
            <w:left w:val="none" w:sz="0" w:space="0" w:color="auto"/>
            <w:bottom w:val="none" w:sz="0" w:space="0" w:color="auto"/>
            <w:right w:val="none" w:sz="0" w:space="0" w:color="auto"/>
          </w:divBdr>
          <w:divsChild>
            <w:div w:id="7903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814">
      <w:bodyDiv w:val="1"/>
      <w:marLeft w:val="0"/>
      <w:marRight w:val="0"/>
      <w:marTop w:val="0"/>
      <w:marBottom w:val="0"/>
      <w:divBdr>
        <w:top w:val="none" w:sz="0" w:space="0" w:color="auto"/>
        <w:left w:val="none" w:sz="0" w:space="0" w:color="auto"/>
        <w:bottom w:val="none" w:sz="0" w:space="0" w:color="auto"/>
        <w:right w:val="none" w:sz="0" w:space="0" w:color="auto"/>
      </w:divBdr>
      <w:divsChild>
        <w:div w:id="112947512">
          <w:marLeft w:val="0"/>
          <w:marRight w:val="0"/>
          <w:marTop w:val="0"/>
          <w:marBottom w:val="0"/>
          <w:divBdr>
            <w:top w:val="none" w:sz="0" w:space="0" w:color="auto"/>
            <w:left w:val="none" w:sz="0" w:space="0" w:color="auto"/>
            <w:bottom w:val="none" w:sz="0" w:space="0" w:color="auto"/>
            <w:right w:val="none" w:sz="0" w:space="0" w:color="auto"/>
          </w:divBdr>
          <w:divsChild>
            <w:div w:id="538662338">
              <w:marLeft w:val="1141"/>
              <w:marRight w:val="0"/>
              <w:marTop w:val="0"/>
              <w:marBottom w:val="0"/>
              <w:divBdr>
                <w:top w:val="none" w:sz="0" w:space="0" w:color="auto"/>
                <w:left w:val="none" w:sz="0" w:space="0" w:color="auto"/>
                <w:bottom w:val="none" w:sz="0" w:space="0" w:color="auto"/>
                <w:right w:val="none" w:sz="0" w:space="0" w:color="auto"/>
              </w:divBdr>
            </w:div>
            <w:div w:id="1918050467">
              <w:marLeft w:val="0"/>
              <w:marRight w:val="0"/>
              <w:marTop w:val="0"/>
              <w:marBottom w:val="0"/>
              <w:divBdr>
                <w:top w:val="none" w:sz="0" w:space="0" w:color="auto"/>
                <w:left w:val="none" w:sz="0" w:space="0" w:color="auto"/>
                <w:bottom w:val="none" w:sz="0" w:space="0" w:color="auto"/>
                <w:right w:val="none" w:sz="0" w:space="0" w:color="auto"/>
              </w:divBdr>
              <w:divsChild>
                <w:div w:id="729840732">
                  <w:marLeft w:val="0"/>
                  <w:marRight w:val="0"/>
                  <w:marTop w:val="0"/>
                  <w:marBottom w:val="0"/>
                  <w:divBdr>
                    <w:top w:val="none" w:sz="0" w:space="0" w:color="auto"/>
                    <w:left w:val="none" w:sz="0" w:space="0" w:color="auto"/>
                    <w:bottom w:val="none" w:sz="0" w:space="0" w:color="auto"/>
                    <w:right w:val="none" w:sz="0" w:space="0" w:color="auto"/>
                  </w:divBdr>
                  <w:divsChild>
                    <w:div w:id="21205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1291">
          <w:marLeft w:val="0"/>
          <w:marRight w:val="0"/>
          <w:marTop w:val="0"/>
          <w:marBottom w:val="0"/>
          <w:divBdr>
            <w:top w:val="none" w:sz="0" w:space="0" w:color="auto"/>
            <w:left w:val="none" w:sz="0" w:space="0" w:color="auto"/>
            <w:bottom w:val="none" w:sz="0" w:space="0" w:color="auto"/>
            <w:right w:val="none" w:sz="0" w:space="0" w:color="auto"/>
          </w:divBdr>
          <w:divsChild>
            <w:div w:id="922028038">
              <w:marLeft w:val="0"/>
              <w:marRight w:val="0"/>
              <w:marTop w:val="0"/>
              <w:marBottom w:val="0"/>
              <w:divBdr>
                <w:top w:val="none" w:sz="0" w:space="0" w:color="auto"/>
                <w:left w:val="none" w:sz="0" w:space="0" w:color="auto"/>
                <w:bottom w:val="none" w:sz="0" w:space="0" w:color="auto"/>
                <w:right w:val="none" w:sz="0" w:space="0" w:color="auto"/>
              </w:divBdr>
            </w:div>
          </w:divsChild>
        </w:div>
        <w:div w:id="2108236640">
          <w:marLeft w:val="0"/>
          <w:marRight w:val="0"/>
          <w:marTop w:val="0"/>
          <w:marBottom w:val="0"/>
          <w:divBdr>
            <w:top w:val="none" w:sz="0" w:space="0" w:color="auto"/>
            <w:left w:val="none" w:sz="0" w:space="0" w:color="auto"/>
            <w:bottom w:val="none" w:sz="0" w:space="0" w:color="auto"/>
            <w:right w:val="none" w:sz="0" w:space="0" w:color="auto"/>
          </w:divBdr>
          <w:divsChild>
            <w:div w:id="1199470750">
              <w:marLeft w:val="0"/>
              <w:marRight w:val="0"/>
              <w:marTop w:val="0"/>
              <w:marBottom w:val="0"/>
              <w:divBdr>
                <w:top w:val="none" w:sz="0" w:space="0" w:color="auto"/>
                <w:left w:val="none" w:sz="0" w:space="0" w:color="auto"/>
                <w:bottom w:val="none" w:sz="0" w:space="0" w:color="auto"/>
                <w:right w:val="none" w:sz="0" w:space="0" w:color="auto"/>
              </w:divBdr>
            </w:div>
            <w:div w:id="1716544052">
              <w:marLeft w:val="1141"/>
              <w:marRight w:val="0"/>
              <w:marTop w:val="0"/>
              <w:marBottom w:val="225"/>
              <w:divBdr>
                <w:top w:val="none" w:sz="0" w:space="0" w:color="auto"/>
                <w:left w:val="none" w:sz="0" w:space="0" w:color="auto"/>
                <w:bottom w:val="none" w:sz="0" w:space="0" w:color="auto"/>
                <w:right w:val="none" w:sz="0" w:space="0" w:color="auto"/>
              </w:divBdr>
            </w:div>
          </w:divsChild>
        </w:div>
      </w:divsChild>
    </w:div>
    <w:div w:id="691689059">
      <w:bodyDiv w:val="1"/>
      <w:marLeft w:val="0"/>
      <w:marRight w:val="0"/>
      <w:marTop w:val="0"/>
      <w:marBottom w:val="0"/>
      <w:divBdr>
        <w:top w:val="none" w:sz="0" w:space="0" w:color="auto"/>
        <w:left w:val="none" w:sz="0" w:space="0" w:color="auto"/>
        <w:bottom w:val="none" w:sz="0" w:space="0" w:color="auto"/>
        <w:right w:val="none" w:sz="0" w:space="0" w:color="auto"/>
      </w:divBdr>
      <w:divsChild>
        <w:div w:id="1634676738">
          <w:marLeft w:val="0"/>
          <w:marRight w:val="0"/>
          <w:marTop w:val="0"/>
          <w:marBottom w:val="300"/>
          <w:divBdr>
            <w:top w:val="none" w:sz="0" w:space="0" w:color="auto"/>
            <w:left w:val="none" w:sz="0" w:space="0" w:color="auto"/>
            <w:bottom w:val="none" w:sz="0" w:space="0" w:color="auto"/>
            <w:right w:val="none" w:sz="0" w:space="0" w:color="auto"/>
          </w:divBdr>
          <w:divsChild>
            <w:div w:id="187186693">
              <w:marLeft w:val="0"/>
              <w:marRight w:val="0"/>
              <w:marTop w:val="0"/>
              <w:marBottom w:val="0"/>
              <w:divBdr>
                <w:top w:val="none" w:sz="0" w:space="0" w:color="auto"/>
                <w:left w:val="none" w:sz="0" w:space="0" w:color="auto"/>
                <w:bottom w:val="none" w:sz="0" w:space="0" w:color="auto"/>
                <w:right w:val="none" w:sz="0" w:space="0" w:color="auto"/>
              </w:divBdr>
            </w:div>
          </w:divsChild>
        </w:div>
        <w:div w:id="386026466">
          <w:marLeft w:val="0"/>
          <w:marRight w:val="0"/>
          <w:marTop w:val="0"/>
          <w:marBottom w:val="300"/>
          <w:divBdr>
            <w:top w:val="none" w:sz="0" w:space="0" w:color="auto"/>
            <w:left w:val="none" w:sz="0" w:space="0" w:color="auto"/>
            <w:bottom w:val="none" w:sz="0" w:space="0" w:color="auto"/>
            <w:right w:val="none" w:sz="0" w:space="0" w:color="auto"/>
          </w:divBdr>
          <w:divsChild>
            <w:div w:id="1669215203">
              <w:marLeft w:val="0"/>
              <w:marRight w:val="0"/>
              <w:marTop w:val="0"/>
              <w:marBottom w:val="0"/>
              <w:divBdr>
                <w:top w:val="none" w:sz="0" w:space="0" w:color="auto"/>
                <w:left w:val="none" w:sz="0" w:space="0" w:color="auto"/>
                <w:bottom w:val="none" w:sz="0" w:space="0" w:color="auto"/>
                <w:right w:val="none" w:sz="0" w:space="0" w:color="auto"/>
              </w:divBdr>
            </w:div>
          </w:divsChild>
        </w:div>
        <w:div w:id="936328778">
          <w:marLeft w:val="0"/>
          <w:marRight w:val="0"/>
          <w:marTop w:val="0"/>
          <w:marBottom w:val="0"/>
          <w:divBdr>
            <w:top w:val="none" w:sz="0" w:space="0" w:color="auto"/>
            <w:left w:val="none" w:sz="0" w:space="0" w:color="auto"/>
            <w:bottom w:val="none" w:sz="0" w:space="0" w:color="auto"/>
            <w:right w:val="none" w:sz="0" w:space="0" w:color="auto"/>
          </w:divBdr>
          <w:divsChild>
            <w:div w:id="16976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8036">
      <w:bodyDiv w:val="1"/>
      <w:marLeft w:val="0"/>
      <w:marRight w:val="0"/>
      <w:marTop w:val="0"/>
      <w:marBottom w:val="0"/>
      <w:divBdr>
        <w:top w:val="none" w:sz="0" w:space="0" w:color="auto"/>
        <w:left w:val="none" w:sz="0" w:space="0" w:color="auto"/>
        <w:bottom w:val="none" w:sz="0" w:space="0" w:color="auto"/>
        <w:right w:val="none" w:sz="0" w:space="0" w:color="auto"/>
      </w:divBdr>
    </w:div>
    <w:div w:id="1867137150">
      <w:bodyDiv w:val="1"/>
      <w:marLeft w:val="0"/>
      <w:marRight w:val="0"/>
      <w:marTop w:val="0"/>
      <w:marBottom w:val="0"/>
      <w:divBdr>
        <w:top w:val="none" w:sz="0" w:space="0" w:color="auto"/>
        <w:left w:val="none" w:sz="0" w:space="0" w:color="auto"/>
        <w:bottom w:val="none" w:sz="0" w:space="0" w:color="auto"/>
        <w:right w:val="none" w:sz="0" w:space="0" w:color="auto"/>
      </w:divBdr>
      <w:divsChild>
        <w:div w:id="207835376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2163</Words>
  <Characters>11900</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Weerheim</dc:creator>
  <cp:lastModifiedBy>Tess van de Wetering</cp:lastModifiedBy>
  <cp:revision>3</cp:revision>
  <cp:lastPrinted>2019-10-18T14:45:00Z</cp:lastPrinted>
  <dcterms:created xsi:type="dcterms:W3CDTF">2024-10-07T10:48:00Z</dcterms:created>
  <dcterms:modified xsi:type="dcterms:W3CDTF">2024-10-07T10:52:00Z</dcterms:modified>
</cp:coreProperties>
</file>